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ind w:right="0" w:rightChars="0"/>
        <w:jc w:val="center"/>
        <w:textAlignment w:val="auto"/>
        <w:rPr>
          <w:rFonts w:hint="eastAsia" w:ascii="Times New Roman" w:hAnsi="Times New Roman" w:eastAsia="方正小标宋简体" w:cs="方正小标宋简体"/>
          <w:color w:val="auto"/>
          <w:kern w:val="0"/>
          <w:sz w:val="44"/>
          <w:szCs w:val="44"/>
        </w:rPr>
      </w:pPr>
    </w:p>
    <w:p>
      <w:pPr>
        <w:keepNext w:val="0"/>
        <w:keepLines w:val="0"/>
        <w:pageBreakBefore w:val="0"/>
        <w:kinsoku/>
        <w:overflowPunct/>
        <w:topLinePunct w:val="0"/>
        <w:autoSpaceDE/>
        <w:autoSpaceDN/>
        <w:bidi w:val="0"/>
        <w:adjustRightInd/>
        <w:snapToGrid/>
        <w:spacing w:line="560" w:lineRule="exact"/>
        <w:ind w:right="0" w:rightChars="0"/>
        <w:jc w:val="center"/>
        <w:textAlignment w:val="auto"/>
        <w:rPr>
          <w:rFonts w:hint="eastAsia" w:ascii="Times New Roman" w:hAnsi="Times New Roman" w:eastAsia="方正小标宋简体" w:cs="方正小标宋简体"/>
          <w:color w:val="auto"/>
          <w:kern w:val="0"/>
          <w:sz w:val="44"/>
          <w:szCs w:val="44"/>
        </w:rPr>
      </w:pPr>
    </w:p>
    <w:p>
      <w:pPr>
        <w:keepNext w:val="0"/>
        <w:keepLines w:val="0"/>
        <w:pageBreakBefore w:val="0"/>
        <w:kinsoku/>
        <w:overflowPunct/>
        <w:topLinePunct w:val="0"/>
        <w:autoSpaceDE/>
        <w:autoSpaceDN/>
        <w:bidi w:val="0"/>
        <w:adjustRightInd/>
        <w:snapToGrid/>
        <w:spacing w:line="560" w:lineRule="exact"/>
        <w:ind w:right="0" w:rightChars="0"/>
        <w:jc w:val="center"/>
        <w:textAlignment w:val="auto"/>
        <w:rPr>
          <w:rFonts w:hint="eastAsia" w:ascii="Times New Roman" w:hAnsi="Times New Roman" w:eastAsia="方正小标宋简体" w:cs="方正小标宋简体"/>
          <w:color w:val="auto"/>
          <w:kern w:val="0"/>
          <w:sz w:val="44"/>
          <w:szCs w:val="44"/>
        </w:rPr>
      </w:pPr>
    </w:p>
    <w:p>
      <w:pPr>
        <w:keepNext w:val="0"/>
        <w:keepLines w:val="0"/>
        <w:pageBreakBefore w:val="0"/>
        <w:kinsoku/>
        <w:overflowPunct/>
        <w:topLinePunct w:val="0"/>
        <w:autoSpaceDE/>
        <w:autoSpaceDN/>
        <w:bidi w:val="0"/>
        <w:adjustRightInd/>
        <w:snapToGrid/>
        <w:spacing w:line="560" w:lineRule="exact"/>
        <w:ind w:right="0" w:rightChars="0"/>
        <w:jc w:val="center"/>
        <w:textAlignment w:val="auto"/>
        <w:rPr>
          <w:rFonts w:hint="eastAsia" w:ascii="Times New Roman" w:hAnsi="Times New Roman" w:eastAsia="方正小标宋简体" w:cs="方正小标宋简体"/>
          <w:color w:val="auto"/>
          <w:kern w:val="0"/>
          <w:sz w:val="44"/>
          <w:szCs w:val="44"/>
        </w:rPr>
      </w:pPr>
    </w:p>
    <w:p>
      <w:pPr>
        <w:keepNext w:val="0"/>
        <w:keepLines w:val="0"/>
        <w:pageBreakBefore w:val="0"/>
        <w:kinsoku/>
        <w:overflowPunct/>
        <w:topLinePunct w:val="0"/>
        <w:autoSpaceDE/>
        <w:autoSpaceDN/>
        <w:bidi w:val="0"/>
        <w:adjustRightInd/>
        <w:snapToGrid/>
        <w:spacing w:line="560" w:lineRule="exact"/>
        <w:ind w:right="0" w:rightChars="0"/>
        <w:jc w:val="center"/>
        <w:textAlignment w:val="auto"/>
        <w:rPr>
          <w:rFonts w:hint="eastAsia" w:ascii="Times New Roman" w:hAnsi="Times New Roman" w:eastAsia="方正小标宋简体" w:cs="方正小标宋简体"/>
          <w:color w:val="auto"/>
          <w:kern w:val="0"/>
          <w:sz w:val="44"/>
          <w:szCs w:val="44"/>
          <w:lang w:eastAsia="zh-CN"/>
        </w:rPr>
      </w:pPr>
      <w:r>
        <w:rPr>
          <w:rFonts w:hint="eastAsia" w:ascii="Times New Roman" w:hAnsi="Times New Roman" w:eastAsia="方正小标宋简体" w:cs="方正小标宋简体"/>
          <w:color w:val="auto"/>
          <w:kern w:val="0"/>
          <w:sz w:val="44"/>
          <w:szCs w:val="44"/>
        </w:rPr>
        <w:t>中共</w:t>
      </w:r>
      <w:r>
        <w:rPr>
          <w:rFonts w:hint="eastAsia" w:ascii="Times New Roman" w:hAnsi="Times New Roman" w:eastAsia="方正小标宋简体" w:cs="方正小标宋简体"/>
          <w:color w:val="auto"/>
          <w:kern w:val="0"/>
          <w:sz w:val="44"/>
          <w:szCs w:val="44"/>
          <w:lang w:eastAsia="zh-CN"/>
        </w:rPr>
        <w:t>丝绸路街道党工委</w:t>
      </w:r>
    </w:p>
    <w:p>
      <w:pPr>
        <w:keepNext w:val="0"/>
        <w:keepLines w:val="0"/>
        <w:pageBreakBefore w:val="0"/>
        <w:kinsoku/>
        <w:overflowPunct/>
        <w:topLinePunct w:val="0"/>
        <w:autoSpaceDE/>
        <w:autoSpaceDN/>
        <w:bidi w:val="0"/>
        <w:adjustRightInd/>
        <w:snapToGrid/>
        <w:spacing w:line="560" w:lineRule="exact"/>
        <w:ind w:right="0" w:rightChars="0"/>
        <w:jc w:val="center"/>
        <w:textAlignment w:val="auto"/>
        <w:rPr>
          <w:rFonts w:hint="eastAsia" w:ascii="Times New Roman" w:hAnsi="Times New Roman" w:eastAsia="方正小标宋简体" w:cs="方正小标宋简体"/>
          <w:color w:val="auto"/>
          <w:kern w:val="0"/>
          <w:sz w:val="44"/>
          <w:szCs w:val="44"/>
        </w:rPr>
      </w:pPr>
      <w:r>
        <w:rPr>
          <w:rFonts w:hint="eastAsia" w:ascii="Times New Roman" w:hAnsi="Times New Roman" w:eastAsia="方正小标宋简体" w:cs="方正小标宋简体"/>
          <w:color w:val="auto"/>
          <w:kern w:val="0"/>
          <w:sz w:val="44"/>
          <w:szCs w:val="44"/>
        </w:rPr>
        <w:t>关于巡察整改进展情况的通报</w:t>
      </w:r>
    </w:p>
    <w:p>
      <w:pPr>
        <w:keepNext w:val="0"/>
        <w:keepLines w:val="0"/>
        <w:pageBreakBefore w:val="0"/>
        <w:kinsoku/>
        <w:overflowPunct/>
        <w:topLinePunct w:val="0"/>
        <w:autoSpaceDE/>
        <w:autoSpaceDN/>
        <w:bidi w:val="0"/>
        <w:adjustRightInd/>
        <w:snapToGrid/>
        <w:spacing w:line="560" w:lineRule="exact"/>
        <w:ind w:right="0" w:rightChars="0"/>
        <w:jc w:val="center"/>
        <w:textAlignment w:val="auto"/>
        <w:rPr>
          <w:rFonts w:ascii="Times New Roman" w:hAnsi="Times New Roman" w:eastAsia="方正小标宋简体" w:cs="Times New Roman"/>
          <w:color w:val="auto"/>
          <w:kern w:val="0"/>
          <w:sz w:val="44"/>
          <w:szCs w:val="44"/>
        </w:rPr>
      </w:pPr>
    </w:p>
    <w:p>
      <w:pPr>
        <w:keepNext w:val="0"/>
        <w:keepLines w:val="0"/>
        <w:pageBreakBefore w:val="0"/>
        <w:kinsoku/>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shd w:val="clear" w:color="auto" w:fill="FFFFFF"/>
        </w:rPr>
        <w:t>根据市委统一部署，</w:t>
      </w:r>
      <w:r>
        <w:rPr>
          <w:rFonts w:hint="default" w:ascii="Times New Roman" w:hAnsi="Times New Roman" w:eastAsia="仿宋_GB2312" w:cs="Times New Roman"/>
          <w:color w:val="auto"/>
          <w:sz w:val="32"/>
          <w:szCs w:val="32"/>
        </w:rPr>
        <w:t>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eastAsia="zh-CN"/>
        </w:rPr>
        <w:t>中旬至</w:t>
      </w:r>
      <w:r>
        <w:rPr>
          <w:rFonts w:hint="default" w:ascii="Times New Roman" w:hAnsi="Times New Roman" w:eastAsia="仿宋_GB2312" w:cs="Times New Roman"/>
          <w:color w:val="auto"/>
          <w:sz w:val="32"/>
          <w:szCs w:val="32"/>
          <w:lang w:val="en-US" w:eastAsia="zh-CN"/>
        </w:rPr>
        <w:t>10月底，</w:t>
      </w:r>
      <w:r>
        <w:rPr>
          <w:rFonts w:hint="default" w:ascii="Times New Roman" w:hAnsi="Times New Roman" w:eastAsia="仿宋_GB2312" w:cs="Times New Roman"/>
          <w:color w:val="auto"/>
          <w:sz w:val="32"/>
          <w:szCs w:val="32"/>
        </w:rPr>
        <w:t>市委第</w:t>
      </w:r>
      <w:r>
        <w:rPr>
          <w:rFonts w:hint="default" w:ascii="Times New Roman" w:hAnsi="Times New Roman" w:eastAsia="仿宋_GB2312" w:cs="Times New Roman"/>
          <w:color w:val="auto"/>
          <w:sz w:val="32"/>
          <w:szCs w:val="32"/>
          <w:lang w:eastAsia="zh-CN"/>
        </w:rPr>
        <w:t>八</w:t>
      </w:r>
      <w:r>
        <w:rPr>
          <w:rFonts w:hint="default" w:ascii="Times New Roman" w:hAnsi="Times New Roman" w:eastAsia="仿宋_GB2312" w:cs="Times New Roman"/>
          <w:color w:val="auto"/>
          <w:sz w:val="32"/>
          <w:szCs w:val="32"/>
        </w:rPr>
        <w:t>巡察组对我单位开展了巡察。</w:t>
      </w:r>
      <w:r>
        <w:rPr>
          <w:rFonts w:hint="default" w:ascii="Times New Roman" w:hAnsi="Times New Roman" w:eastAsia="仿宋_GB2312" w:cs="Times New Roman"/>
          <w:color w:val="auto"/>
          <w:sz w:val="32"/>
          <w:szCs w:val="32"/>
          <w:lang w:val="en-US" w:eastAsia="zh-CN"/>
        </w:rPr>
        <w:t>2019年</w:t>
      </w:r>
      <w:r>
        <w:rPr>
          <w:rFonts w:hint="default" w:ascii="Times New Roman" w:hAnsi="Times New Roman" w:eastAsia="仿宋_GB2312" w:cs="Times New Roman"/>
          <w:bCs/>
          <w:color w:val="auto"/>
          <w:kern w:val="0"/>
          <w:sz w:val="32"/>
          <w:szCs w:val="32"/>
          <w:lang w:val="en-US" w:eastAsia="zh-CN"/>
        </w:rPr>
        <w:t>12</w:t>
      </w:r>
      <w:r>
        <w:rPr>
          <w:rFonts w:hint="default" w:ascii="Times New Roman" w:hAnsi="Times New Roman" w:eastAsia="仿宋_GB2312" w:cs="Times New Roman"/>
          <w:bCs/>
          <w:color w:val="auto"/>
          <w:kern w:val="0"/>
          <w:sz w:val="32"/>
          <w:szCs w:val="32"/>
        </w:rPr>
        <w:t>月</w:t>
      </w:r>
      <w:r>
        <w:rPr>
          <w:rFonts w:hint="default" w:ascii="Times New Roman" w:hAnsi="Times New Roman" w:eastAsia="仿宋_GB2312" w:cs="Times New Roman"/>
          <w:bCs/>
          <w:color w:val="auto"/>
          <w:kern w:val="0"/>
          <w:sz w:val="32"/>
          <w:szCs w:val="32"/>
          <w:lang w:val="en-US" w:eastAsia="zh-CN"/>
        </w:rPr>
        <w:t>4</w:t>
      </w:r>
      <w:r>
        <w:rPr>
          <w:rFonts w:hint="default" w:ascii="Times New Roman" w:hAnsi="Times New Roman" w:eastAsia="仿宋_GB2312" w:cs="Times New Roman"/>
          <w:bCs/>
          <w:color w:val="auto"/>
          <w:kern w:val="0"/>
          <w:sz w:val="32"/>
          <w:szCs w:val="32"/>
        </w:rPr>
        <w:t>日，市委第</w:t>
      </w:r>
      <w:r>
        <w:rPr>
          <w:rFonts w:hint="default" w:ascii="Times New Roman" w:hAnsi="Times New Roman" w:eastAsia="仿宋_GB2312" w:cs="Times New Roman"/>
          <w:bCs/>
          <w:color w:val="auto"/>
          <w:kern w:val="0"/>
          <w:sz w:val="32"/>
          <w:szCs w:val="32"/>
          <w:lang w:eastAsia="zh-CN"/>
        </w:rPr>
        <w:t>八</w:t>
      </w:r>
      <w:r>
        <w:rPr>
          <w:rFonts w:hint="default" w:ascii="Times New Roman" w:hAnsi="Times New Roman" w:eastAsia="仿宋_GB2312" w:cs="Times New Roman"/>
          <w:bCs/>
          <w:color w:val="auto"/>
          <w:kern w:val="0"/>
          <w:sz w:val="32"/>
          <w:szCs w:val="32"/>
        </w:rPr>
        <w:t>巡察组向</w:t>
      </w:r>
      <w:r>
        <w:rPr>
          <w:rFonts w:hint="default" w:ascii="Times New Roman" w:hAnsi="Times New Roman" w:eastAsia="仿宋_GB2312" w:cs="Times New Roman"/>
          <w:bCs/>
          <w:color w:val="auto"/>
          <w:kern w:val="0"/>
          <w:sz w:val="32"/>
          <w:szCs w:val="32"/>
          <w:lang w:eastAsia="zh-CN"/>
        </w:rPr>
        <w:t>丝绸路街道党工委</w:t>
      </w:r>
      <w:r>
        <w:rPr>
          <w:rFonts w:hint="default" w:ascii="Times New Roman" w:hAnsi="Times New Roman" w:eastAsia="仿宋_GB2312" w:cs="Times New Roman"/>
          <w:bCs/>
          <w:color w:val="auto"/>
          <w:kern w:val="0"/>
          <w:sz w:val="32"/>
          <w:szCs w:val="32"/>
        </w:rPr>
        <w:t>反馈了巡察意见</w:t>
      </w:r>
      <w:r>
        <w:rPr>
          <w:rFonts w:hint="eastAsia" w:ascii="Times New Roman" w:hAnsi="Times New Roman" w:eastAsia="仿宋_GB2312" w:cs="Times New Roman"/>
          <w:bCs/>
          <w:color w:val="auto"/>
          <w:kern w:val="0"/>
          <w:sz w:val="32"/>
          <w:szCs w:val="32"/>
          <w:lang w:eastAsia="zh-CN"/>
        </w:rPr>
        <w:t>。</w:t>
      </w:r>
      <w:r>
        <w:rPr>
          <w:rFonts w:hint="eastAsia" w:ascii="Times New Roman" w:hAnsi="Times New Roman" w:eastAsia="仿宋_GB2312" w:cs="Times New Roman"/>
          <w:bCs/>
          <w:color w:val="auto"/>
          <w:kern w:val="0"/>
          <w:sz w:val="32"/>
          <w:szCs w:val="32"/>
          <w:lang w:val="en-US" w:eastAsia="zh-CN"/>
        </w:rPr>
        <w:t>2019年</w:t>
      </w:r>
      <w:r>
        <w:rPr>
          <w:rFonts w:hint="eastAsia" w:ascii="Times New Roman" w:hAnsi="Times New Roman" w:eastAsia="仿宋_GB2312" w:cs="Times New Roman"/>
          <w:color w:val="auto"/>
          <w:kern w:val="0"/>
          <w:sz w:val="32"/>
          <w:szCs w:val="32"/>
          <w:shd w:val="clear" w:color="auto" w:fill="FFFFFF"/>
          <w:lang w:val="en-US" w:eastAsia="zh-CN"/>
        </w:rPr>
        <w:t>12</w:t>
      </w:r>
      <w:r>
        <w:rPr>
          <w:rFonts w:ascii="Times New Roman" w:hAnsi="Times New Roman" w:eastAsia="仿宋_GB2312" w:cs="Times New Roman"/>
          <w:color w:val="auto"/>
          <w:kern w:val="0"/>
          <w:sz w:val="32"/>
          <w:szCs w:val="32"/>
          <w:shd w:val="clear" w:color="auto" w:fill="FFFFFF"/>
        </w:rPr>
        <w:t>月</w:t>
      </w:r>
      <w:r>
        <w:rPr>
          <w:rFonts w:hint="eastAsia" w:ascii="Times New Roman" w:hAnsi="Times New Roman" w:eastAsia="仿宋_GB2312" w:cs="Times New Roman"/>
          <w:color w:val="auto"/>
          <w:kern w:val="0"/>
          <w:sz w:val="32"/>
          <w:szCs w:val="32"/>
          <w:shd w:val="clear" w:color="auto" w:fill="FFFFFF"/>
          <w:lang w:val="en-US" w:eastAsia="zh-CN"/>
        </w:rPr>
        <w:t>4</w:t>
      </w:r>
      <w:r>
        <w:rPr>
          <w:rFonts w:ascii="Times New Roman" w:hAnsi="Times New Roman" w:eastAsia="仿宋_GB2312" w:cs="Times New Roman"/>
          <w:color w:val="auto"/>
          <w:kern w:val="0"/>
          <w:sz w:val="32"/>
          <w:szCs w:val="32"/>
          <w:shd w:val="clear" w:color="auto" w:fill="FFFFFF"/>
        </w:rPr>
        <w:t>日至</w:t>
      </w:r>
      <w:r>
        <w:rPr>
          <w:rFonts w:hint="eastAsia" w:ascii="Times New Roman" w:hAnsi="Times New Roman" w:eastAsia="仿宋_GB2312" w:cs="Times New Roman"/>
          <w:color w:val="auto"/>
          <w:kern w:val="0"/>
          <w:sz w:val="32"/>
          <w:szCs w:val="32"/>
          <w:shd w:val="clear" w:color="auto" w:fill="FFFFFF"/>
          <w:lang w:val="en-US" w:eastAsia="zh-CN"/>
        </w:rPr>
        <w:t>2020年3</w:t>
      </w:r>
      <w:r>
        <w:rPr>
          <w:rFonts w:ascii="Times New Roman" w:hAnsi="Times New Roman" w:eastAsia="仿宋_GB2312" w:cs="Times New Roman"/>
          <w:color w:val="auto"/>
          <w:kern w:val="0"/>
          <w:sz w:val="32"/>
          <w:szCs w:val="32"/>
          <w:shd w:val="clear" w:color="auto" w:fill="FFFFFF"/>
        </w:rPr>
        <w:t>月</w:t>
      </w:r>
      <w:r>
        <w:rPr>
          <w:rFonts w:hint="eastAsia" w:ascii="Times New Roman" w:hAnsi="Times New Roman" w:eastAsia="仿宋_GB2312" w:cs="Times New Roman"/>
          <w:color w:val="auto"/>
          <w:kern w:val="0"/>
          <w:sz w:val="32"/>
          <w:szCs w:val="32"/>
          <w:shd w:val="clear" w:color="auto" w:fill="FFFFFF"/>
          <w:lang w:val="en-US" w:eastAsia="zh-CN"/>
        </w:rPr>
        <w:t>15</w:t>
      </w:r>
      <w:r>
        <w:rPr>
          <w:rFonts w:ascii="Times New Roman" w:hAnsi="Times New Roman" w:eastAsia="仿宋_GB2312" w:cs="Times New Roman"/>
          <w:color w:val="auto"/>
          <w:kern w:val="0"/>
          <w:sz w:val="32"/>
          <w:szCs w:val="32"/>
          <w:shd w:val="clear" w:color="auto" w:fill="FFFFFF"/>
        </w:rPr>
        <w:t>日，我单位对市委巡察组反馈的问题进行了</w:t>
      </w:r>
      <w:r>
        <w:rPr>
          <w:rFonts w:hint="eastAsia" w:ascii="Times New Roman" w:hAnsi="Times New Roman" w:eastAsia="仿宋_GB2312" w:cs="Times New Roman"/>
          <w:color w:val="auto"/>
          <w:kern w:val="0"/>
          <w:sz w:val="32"/>
          <w:szCs w:val="32"/>
          <w:shd w:val="clear" w:color="auto" w:fill="FFFFFF"/>
        </w:rPr>
        <w:t>认真</w:t>
      </w:r>
      <w:r>
        <w:rPr>
          <w:rFonts w:ascii="Times New Roman" w:hAnsi="Times New Roman" w:eastAsia="仿宋_GB2312" w:cs="Times New Roman"/>
          <w:color w:val="auto"/>
          <w:kern w:val="0"/>
          <w:sz w:val="32"/>
          <w:szCs w:val="32"/>
          <w:shd w:val="clear" w:color="auto" w:fill="FFFFFF"/>
        </w:rPr>
        <w:t>整改，目前已经完成阶段性整改任务。按照</w:t>
      </w:r>
      <w:r>
        <w:rPr>
          <w:rFonts w:hint="eastAsia" w:ascii="Times New Roman" w:hAnsi="Times New Roman" w:eastAsia="仿宋_GB2312" w:cs="黑体"/>
          <w:bCs/>
          <w:color w:val="auto"/>
          <w:kern w:val="0"/>
          <w:sz w:val="32"/>
          <w:szCs w:val="32"/>
        </w:rPr>
        <w:t>党务公开原则和</w:t>
      </w:r>
      <w:r>
        <w:rPr>
          <w:rFonts w:ascii="Times New Roman" w:hAnsi="Times New Roman" w:eastAsia="仿宋_GB2312" w:cs="Times New Roman"/>
          <w:color w:val="auto"/>
          <w:kern w:val="0"/>
          <w:sz w:val="32"/>
          <w:szCs w:val="32"/>
          <w:shd w:val="clear" w:color="auto" w:fill="FFFFFF"/>
        </w:rPr>
        <w:t>巡察工作有关要求，现将巡察整改情况予以</w:t>
      </w:r>
      <w:r>
        <w:rPr>
          <w:rFonts w:hint="eastAsia" w:ascii="Times New Roman" w:hAnsi="Times New Roman" w:eastAsia="仿宋_GB2312" w:cs="Times New Roman"/>
          <w:color w:val="auto"/>
          <w:kern w:val="0"/>
          <w:sz w:val="32"/>
          <w:szCs w:val="32"/>
          <w:shd w:val="clear" w:color="auto" w:fill="FFFFFF"/>
        </w:rPr>
        <w:t>公布</w:t>
      </w:r>
      <w:r>
        <w:rPr>
          <w:rFonts w:ascii="Times New Roman" w:hAnsi="Times New Roman" w:eastAsia="仿宋_GB2312" w:cs="Times New Roman"/>
          <w:color w:val="auto"/>
          <w:kern w:val="0"/>
          <w:sz w:val="32"/>
          <w:szCs w:val="32"/>
          <w:shd w:val="clear" w:color="auto" w:fill="FFFFFF"/>
        </w:rPr>
        <w:t>。</w:t>
      </w:r>
    </w:p>
    <w:p>
      <w:pPr>
        <w:pStyle w:val="11"/>
        <w:keepNext w:val="0"/>
        <w:keepLines w:val="0"/>
        <w:pageBreakBefore w:val="0"/>
        <w:kinsoku/>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Cs/>
          <w:color w:val="auto"/>
          <w:kern w:val="0"/>
          <w:sz w:val="32"/>
          <w:szCs w:val="32"/>
        </w:rPr>
      </w:pPr>
      <w:r>
        <w:rPr>
          <w:rFonts w:hint="default" w:ascii="Times New Roman" w:hAnsi="Times New Roman" w:eastAsia="黑体" w:cs="Times New Roman"/>
          <w:bCs/>
          <w:color w:val="auto"/>
          <w:kern w:val="0"/>
          <w:sz w:val="32"/>
          <w:szCs w:val="32"/>
        </w:rPr>
        <w:t>一、整改工作基本情况</w:t>
      </w:r>
    </w:p>
    <w:p>
      <w:pPr>
        <w:pStyle w:val="11"/>
        <w:keepNext w:val="0"/>
        <w:keepLines w:val="0"/>
        <w:pageBreakBefore w:val="0"/>
        <w:kinsoku/>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市委第</w:t>
      </w:r>
      <w:r>
        <w:rPr>
          <w:rFonts w:hint="default" w:ascii="Times New Roman" w:hAnsi="Times New Roman" w:eastAsia="仿宋_GB2312" w:cs="Times New Roman"/>
          <w:bCs/>
          <w:color w:val="auto"/>
          <w:kern w:val="0"/>
          <w:sz w:val="32"/>
          <w:szCs w:val="32"/>
          <w:lang w:eastAsia="zh-CN"/>
        </w:rPr>
        <w:t>八</w:t>
      </w:r>
      <w:r>
        <w:rPr>
          <w:rFonts w:hint="default" w:ascii="Times New Roman" w:hAnsi="Times New Roman" w:eastAsia="仿宋_GB2312" w:cs="Times New Roman"/>
          <w:bCs/>
          <w:color w:val="auto"/>
          <w:kern w:val="0"/>
          <w:sz w:val="32"/>
          <w:szCs w:val="32"/>
        </w:rPr>
        <w:t>巡察组反馈意见中指出，</w:t>
      </w:r>
      <w:r>
        <w:rPr>
          <w:rFonts w:hint="default" w:ascii="Times New Roman" w:hAnsi="Times New Roman" w:eastAsia="仿宋_GB2312" w:cs="Times New Roman"/>
          <w:bCs/>
          <w:color w:val="auto"/>
          <w:kern w:val="0"/>
          <w:sz w:val="32"/>
          <w:szCs w:val="32"/>
          <w:lang w:eastAsia="zh-CN"/>
        </w:rPr>
        <w:t>丝绸路街道存在</w:t>
      </w:r>
      <w:r>
        <w:rPr>
          <w:rFonts w:hint="default" w:ascii="Times New Roman" w:hAnsi="Times New Roman" w:eastAsia="仿宋_GB2312" w:cs="Times New Roman"/>
          <w:b w:val="0"/>
          <w:bCs w:val="0"/>
          <w:color w:val="auto"/>
          <w:sz w:val="32"/>
          <w:szCs w:val="32"/>
        </w:rPr>
        <w:t>4</w:t>
      </w:r>
      <w:r>
        <w:rPr>
          <w:rFonts w:hint="default" w:ascii="Times New Roman" w:hAnsi="Times New Roman" w:eastAsia="仿宋_GB2312" w:cs="Times New Roman"/>
          <w:b w:val="0"/>
          <w:bCs w:val="0"/>
          <w:color w:val="auto"/>
          <w:sz w:val="32"/>
          <w:szCs w:val="32"/>
          <w:lang w:eastAsia="zh-CN"/>
        </w:rPr>
        <w:t>大</w:t>
      </w:r>
      <w:r>
        <w:rPr>
          <w:rFonts w:hint="default" w:ascii="Times New Roman" w:hAnsi="Times New Roman" w:eastAsia="仿宋_GB2312" w:cs="Times New Roman"/>
          <w:b w:val="0"/>
          <w:bCs w:val="0"/>
          <w:color w:val="auto"/>
          <w:sz w:val="32"/>
          <w:szCs w:val="32"/>
        </w:rPr>
        <w:t>类19个问题</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Cs/>
          <w:color w:val="auto"/>
          <w:kern w:val="0"/>
          <w:sz w:val="32"/>
          <w:szCs w:val="32"/>
        </w:rPr>
        <w:t>我们完全接受市委第</w:t>
      </w:r>
      <w:r>
        <w:rPr>
          <w:rFonts w:hint="default" w:ascii="Times New Roman" w:hAnsi="Times New Roman" w:eastAsia="仿宋_GB2312" w:cs="Times New Roman"/>
          <w:bCs/>
          <w:color w:val="auto"/>
          <w:kern w:val="0"/>
          <w:sz w:val="32"/>
          <w:szCs w:val="32"/>
          <w:lang w:eastAsia="zh-CN"/>
        </w:rPr>
        <w:t>八</w:t>
      </w:r>
      <w:r>
        <w:rPr>
          <w:rFonts w:hint="default" w:ascii="Times New Roman" w:hAnsi="Times New Roman" w:eastAsia="仿宋_GB2312" w:cs="Times New Roman"/>
          <w:bCs/>
          <w:color w:val="auto"/>
          <w:kern w:val="0"/>
          <w:sz w:val="32"/>
          <w:szCs w:val="32"/>
        </w:rPr>
        <w:t>巡察组的反馈意见，坚决扛起巡察整改主体责任，坚持高标准、严要求，扎实抓好全面整改落实。</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bidi="ar-SA"/>
        </w:rPr>
      </w:pPr>
      <w:r>
        <w:rPr>
          <w:rFonts w:hint="default" w:ascii="Times New Roman" w:hAnsi="Times New Roman" w:eastAsia="楷体_GB2312" w:cs="Times New Roman"/>
          <w:bCs/>
          <w:color w:val="auto"/>
          <w:kern w:val="0"/>
          <w:sz w:val="32"/>
          <w:szCs w:val="32"/>
          <w:lang w:val="en-US" w:eastAsia="zh-CN" w:bidi="ar-SA"/>
        </w:rPr>
        <w:t>（一）统一思想认识。</w:t>
      </w:r>
      <w:r>
        <w:rPr>
          <w:rFonts w:hint="default" w:ascii="Times New Roman" w:hAnsi="Times New Roman" w:eastAsia="仿宋_GB2312" w:cs="Times New Roman"/>
          <w:bCs/>
          <w:color w:val="auto"/>
          <w:kern w:val="0"/>
          <w:sz w:val="32"/>
          <w:szCs w:val="32"/>
          <w:lang w:val="en-US" w:eastAsia="zh-CN" w:bidi="ar-SA"/>
        </w:rPr>
        <w:t>根据巡察组反馈意见，党工委召开专题党工委会、民主生活会，原原本本传达学习市委巡察组反馈意见，对照反馈问题，班子成员主动对号入座，深入分析问题症结，深刻查找原因，研究制定切实可行的整改措施。党工委书记以身作则，班子成员以“严实”作风带头廉洁自律，带头改进作风，带头整改落实，把整改工作作为近期工作的重中之重，作为一项重大政治任务抓紧抓好。</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bCs/>
          <w:color w:val="auto"/>
          <w:kern w:val="0"/>
          <w:sz w:val="32"/>
          <w:szCs w:val="32"/>
          <w:lang w:val="en-US" w:eastAsia="zh-CN" w:bidi="ar-SA"/>
        </w:rPr>
      </w:pPr>
      <w:r>
        <w:rPr>
          <w:rFonts w:hint="default" w:ascii="Times New Roman" w:hAnsi="Times New Roman" w:eastAsia="楷体_GB2312" w:cs="Times New Roman"/>
          <w:bCs/>
          <w:color w:val="auto"/>
          <w:kern w:val="0"/>
          <w:sz w:val="32"/>
          <w:szCs w:val="32"/>
          <w:lang w:val="en-US" w:eastAsia="zh-CN" w:bidi="ar-SA"/>
        </w:rPr>
        <w:t>（二）加强组织领导。</w:t>
      </w:r>
      <w:r>
        <w:rPr>
          <w:rFonts w:hint="default" w:ascii="Times New Roman" w:hAnsi="Times New Roman" w:eastAsia="仿宋_GB2312" w:cs="Times New Roman"/>
          <w:bCs/>
          <w:color w:val="auto"/>
          <w:kern w:val="0"/>
          <w:sz w:val="32"/>
          <w:szCs w:val="32"/>
          <w:lang w:val="en-US" w:eastAsia="zh-CN" w:bidi="ar-SA"/>
        </w:rPr>
        <w:t>党工委把巡察整改工作摆到重要议事日程，</w:t>
      </w:r>
      <w:r>
        <w:rPr>
          <w:rFonts w:hint="default" w:ascii="Times New Roman" w:hAnsi="Times New Roman" w:eastAsia="仿宋_GB2312" w:cs="Times New Roman"/>
          <w:color w:val="auto"/>
          <w:kern w:val="2"/>
          <w:sz w:val="32"/>
          <w:szCs w:val="32"/>
          <w:lang w:val="en-US" w:eastAsia="zh-CN" w:bidi="ar-SA"/>
        </w:rPr>
        <w:t>成立了以党工委书记和办事处主任为组长，其他班子成员为组员的整改工作领导小组，小组下设办公室具体负责抓好整改工作，</w:t>
      </w:r>
      <w:r>
        <w:rPr>
          <w:rFonts w:hint="default" w:ascii="Times New Roman" w:hAnsi="Times New Roman" w:eastAsia="仿宋_GB2312" w:cs="Times New Roman"/>
          <w:bCs/>
          <w:color w:val="auto"/>
          <w:kern w:val="0"/>
          <w:sz w:val="32"/>
          <w:szCs w:val="32"/>
          <w:lang w:val="en-US" w:eastAsia="zh-CN" w:bidi="ar-SA"/>
        </w:rPr>
        <w:t>为确保整改工作取得实效，提供坚强组织保障。</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Cs/>
          <w:color w:val="auto"/>
          <w:kern w:val="0"/>
          <w:sz w:val="32"/>
          <w:szCs w:val="32"/>
          <w:lang w:val="en-US" w:eastAsia="zh-CN" w:bidi="ar-SA"/>
        </w:rPr>
      </w:pPr>
      <w:r>
        <w:rPr>
          <w:rFonts w:hint="default" w:ascii="Times New Roman" w:hAnsi="Times New Roman" w:eastAsia="楷体_GB2312" w:cs="Times New Roman"/>
          <w:bCs/>
          <w:color w:val="auto"/>
          <w:kern w:val="0"/>
          <w:sz w:val="32"/>
          <w:szCs w:val="32"/>
          <w:lang w:val="en-US" w:eastAsia="zh-CN" w:bidi="ar-SA"/>
        </w:rPr>
        <w:t>（三）明确目标责任。</w:t>
      </w:r>
      <w:r>
        <w:rPr>
          <w:rFonts w:hint="default" w:ascii="Times New Roman" w:hAnsi="Times New Roman" w:eastAsia="仿宋_GB2312" w:cs="Times New Roman"/>
          <w:bCs/>
          <w:color w:val="auto"/>
          <w:kern w:val="0"/>
          <w:sz w:val="32"/>
          <w:szCs w:val="32"/>
          <w:lang w:val="en-US" w:eastAsia="zh-CN" w:bidi="ar-SA"/>
        </w:rPr>
        <w:t>党工委于2019年</w:t>
      </w:r>
      <w:r>
        <w:rPr>
          <w:rFonts w:hint="default" w:ascii="Times New Roman" w:hAnsi="Times New Roman" w:eastAsia="仿宋_GB2312" w:cs="Times New Roman"/>
          <w:color w:val="auto"/>
          <w:sz w:val="32"/>
          <w:szCs w:val="32"/>
          <w:shd w:val="clear" w:color="auto" w:fill="FFFFFF"/>
          <w:lang w:val="en-US" w:eastAsia="zh-CN"/>
        </w:rPr>
        <w:t>12</w:t>
      </w:r>
      <w:r>
        <w:rPr>
          <w:rFonts w:hint="default" w:ascii="Times New Roman" w:hAnsi="Times New Roman" w:eastAsia="仿宋_GB2312" w:cs="Times New Roman"/>
          <w:color w:val="auto"/>
          <w:sz w:val="32"/>
          <w:szCs w:val="32"/>
          <w:shd w:val="clear" w:color="auto" w:fill="FFFFFF"/>
        </w:rPr>
        <w:t>月</w:t>
      </w:r>
      <w:r>
        <w:rPr>
          <w:rFonts w:hint="default" w:ascii="Times New Roman" w:hAnsi="Times New Roman" w:eastAsia="仿宋_GB2312" w:cs="Times New Roman"/>
          <w:color w:val="auto"/>
          <w:sz w:val="32"/>
          <w:szCs w:val="32"/>
          <w:shd w:val="clear" w:color="auto" w:fill="FFFFFF"/>
          <w:lang w:val="en-US" w:eastAsia="zh-CN"/>
        </w:rPr>
        <w:t>5</w:t>
      </w:r>
      <w:r>
        <w:rPr>
          <w:rFonts w:hint="default" w:ascii="Times New Roman" w:hAnsi="Times New Roman" w:eastAsia="仿宋_GB2312" w:cs="Times New Roman"/>
          <w:color w:val="auto"/>
          <w:sz w:val="32"/>
          <w:szCs w:val="32"/>
          <w:shd w:val="clear" w:color="auto" w:fill="FFFFFF"/>
        </w:rPr>
        <w:t>日，召开</w:t>
      </w:r>
      <w:r>
        <w:rPr>
          <w:rFonts w:hint="default" w:ascii="Times New Roman" w:hAnsi="Times New Roman" w:eastAsia="仿宋_GB2312" w:cs="Times New Roman"/>
          <w:color w:val="auto"/>
          <w:sz w:val="32"/>
          <w:szCs w:val="32"/>
          <w:shd w:val="clear" w:color="auto" w:fill="FFFFFF"/>
          <w:lang w:eastAsia="zh-CN"/>
        </w:rPr>
        <w:t>街道</w:t>
      </w:r>
      <w:r>
        <w:rPr>
          <w:rFonts w:hint="default" w:ascii="Times New Roman" w:hAnsi="Times New Roman" w:eastAsia="仿宋_GB2312" w:cs="Times New Roman"/>
          <w:color w:val="auto"/>
          <w:sz w:val="32"/>
          <w:szCs w:val="32"/>
          <w:shd w:val="clear" w:color="auto" w:fill="FFFFFF"/>
        </w:rPr>
        <w:t>党</w:t>
      </w:r>
      <w:r>
        <w:rPr>
          <w:rFonts w:hint="default" w:ascii="Times New Roman" w:hAnsi="Times New Roman" w:eastAsia="仿宋_GB2312" w:cs="Times New Roman"/>
          <w:color w:val="auto"/>
          <w:sz w:val="32"/>
          <w:szCs w:val="32"/>
          <w:shd w:val="clear" w:color="auto" w:fill="FFFFFF"/>
          <w:lang w:eastAsia="zh-CN"/>
        </w:rPr>
        <w:t>工</w:t>
      </w:r>
      <w:r>
        <w:rPr>
          <w:rFonts w:hint="default" w:ascii="Times New Roman" w:hAnsi="Times New Roman" w:eastAsia="仿宋_GB2312" w:cs="Times New Roman"/>
          <w:color w:val="auto"/>
          <w:sz w:val="32"/>
          <w:szCs w:val="32"/>
          <w:shd w:val="clear" w:color="auto" w:fill="FFFFFF"/>
        </w:rPr>
        <w:t>委专题会议，传达学习巡察反馈意见，研究制定整改方案，细化整改措施。</w:t>
      </w:r>
      <w:r>
        <w:rPr>
          <w:rFonts w:hint="default" w:ascii="Times New Roman" w:hAnsi="Times New Roman" w:eastAsia="仿宋_GB2312" w:cs="Times New Roman"/>
          <w:bCs/>
          <w:color w:val="auto"/>
          <w:kern w:val="0"/>
          <w:sz w:val="32"/>
          <w:szCs w:val="32"/>
          <w:lang w:val="en-US" w:eastAsia="zh-CN" w:bidi="ar-SA"/>
        </w:rPr>
        <w:t>2019年</w:t>
      </w:r>
      <w:r>
        <w:rPr>
          <w:rFonts w:hint="default" w:ascii="Times New Roman" w:hAnsi="Times New Roman" w:eastAsia="仿宋_GB2312" w:cs="Times New Roman"/>
          <w:color w:val="auto"/>
          <w:sz w:val="32"/>
          <w:szCs w:val="32"/>
          <w:shd w:val="clear" w:color="auto" w:fill="FFFFFF"/>
          <w:lang w:val="en-US" w:eastAsia="zh-CN"/>
        </w:rPr>
        <w:t>12</w:t>
      </w:r>
      <w:r>
        <w:rPr>
          <w:rFonts w:hint="default" w:ascii="Times New Roman" w:hAnsi="Times New Roman" w:eastAsia="仿宋_GB2312" w:cs="Times New Roman"/>
          <w:color w:val="auto"/>
          <w:sz w:val="32"/>
          <w:szCs w:val="32"/>
          <w:shd w:val="clear" w:color="auto" w:fill="FFFFFF"/>
        </w:rPr>
        <w:t>月</w:t>
      </w:r>
      <w:r>
        <w:rPr>
          <w:rFonts w:hint="default" w:ascii="Times New Roman" w:hAnsi="Times New Roman" w:eastAsia="仿宋_GB2312" w:cs="Times New Roman"/>
          <w:color w:val="auto"/>
          <w:sz w:val="32"/>
          <w:szCs w:val="32"/>
          <w:shd w:val="clear" w:color="auto" w:fill="FFFFFF"/>
          <w:lang w:val="en-US" w:eastAsia="zh-CN"/>
        </w:rPr>
        <w:t>13</w:t>
      </w:r>
      <w:r>
        <w:rPr>
          <w:rFonts w:hint="default" w:ascii="Times New Roman" w:hAnsi="Times New Roman" w:eastAsia="仿宋_GB2312" w:cs="Times New Roman"/>
          <w:color w:val="auto"/>
          <w:sz w:val="32"/>
          <w:szCs w:val="32"/>
          <w:shd w:val="clear" w:color="auto" w:fill="FFFFFF"/>
        </w:rPr>
        <w:t>日</w:t>
      </w:r>
      <w:r>
        <w:rPr>
          <w:rFonts w:hint="default" w:ascii="Times New Roman" w:hAnsi="Times New Roman" w:eastAsia="仿宋_GB2312" w:cs="Times New Roman"/>
          <w:b/>
          <w:bCs/>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rPr>
        <w:t>召开领导班子专题民主生活会，深刻剖析、对照检查，主动认领责任</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bCs/>
          <w:color w:val="auto"/>
          <w:kern w:val="0"/>
          <w:sz w:val="32"/>
          <w:szCs w:val="32"/>
          <w:lang w:val="en-US" w:eastAsia="zh-CN" w:bidi="ar-SA"/>
        </w:rPr>
        <w:t>2019年</w:t>
      </w:r>
      <w:r>
        <w:rPr>
          <w:rFonts w:hint="default" w:ascii="Times New Roman" w:hAnsi="Times New Roman" w:eastAsia="仿宋_GB2312" w:cs="Times New Roman"/>
          <w:color w:val="auto"/>
          <w:sz w:val="32"/>
          <w:szCs w:val="32"/>
          <w:shd w:val="clear" w:color="auto" w:fill="FFFFFF"/>
          <w:lang w:val="en-US" w:eastAsia="zh-CN"/>
        </w:rPr>
        <w:t>12</w:t>
      </w:r>
      <w:r>
        <w:rPr>
          <w:rFonts w:hint="default" w:ascii="Times New Roman" w:hAnsi="Times New Roman" w:eastAsia="仿宋_GB2312" w:cs="Times New Roman"/>
          <w:color w:val="auto"/>
          <w:sz w:val="32"/>
          <w:szCs w:val="32"/>
          <w:shd w:val="clear" w:color="auto" w:fill="FFFFFF"/>
          <w:lang w:eastAsia="zh-CN"/>
        </w:rPr>
        <w:t>月</w:t>
      </w:r>
      <w:r>
        <w:rPr>
          <w:rFonts w:hint="default" w:ascii="Times New Roman" w:hAnsi="Times New Roman" w:eastAsia="仿宋_GB2312" w:cs="Times New Roman"/>
          <w:color w:val="auto"/>
          <w:sz w:val="32"/>
          <w:szCs w:val="32"/>
          <w:shd w:val="clear" w:color="auto" w:fill="FFFFFF"/>
          <w:lang w:val="en-US" w:eastAsia="zh-CN"/>
        </w:rPr>
        <w:t>13</w:t>
      </w:r>
      <w:r>
        <w:rPr>
          <w:rFonts w:hint="default" w:ascii="Times New Roman" w:hAnsi="Times New Roman" w:eastAsia="仿宋_GB2312" w:cs="Times New Roman"/>
          <w:color w:val="auto"/>
          <w:sz w:val="32"/>
          <w:szCs w:val="32"/>
          <w:shd w:val="clear" w:color="auto" w:fill="FFFFFF"/>
          <w:lang w:eastAsia="zh-CN"/>
        </w:rPr>
        <w:t>日，</w:t>
      </w:r>
      <w:r>
        <w:rPr>
          <w:rFonts w:hint="default" w:ascii="Times New Roman" w:hAnsi="Times New Roman" w:eastAsia="仿宋_GB2312" w:cs="Times New Roman"/>
          <w:color w:val="auto"/>
          <w:sz w:val="32"/>
          <w:szCs w:val="32"/>
          <w:shd w:val="clear" w:color="auto" w:fill="FFFFFF"/>
        </w:rPr>
        <w:t>召</w:t>
      </w:r>
      <w:r>
        <w:rPr>
          <w:rFonts w:hint="default" w:ascii="Times New Roman" w:hAnsi="Times New Roman" w:eastAsia="仿宋_GB2312" w:cs="Times New Roman"/>
          <w:color w:val="auto"/>
          <w:sz w:val="32"/>
          <w:szCs w:val="32"/>
          <w:shd w:val="clear" w:color="auto" w:fill="FFFFFF"/>
          <w:lang w:eastAsia="zh-CN"/>
        </w:rPr>
        <w:t>开专题</w:t>
      </w:r>
      <w:r>
        <w:rPr>
          <w:rFonts w:hint="default" w:ascii="Times New Roman" w:hAnsi="Times New Roman" w:eastAsia="仿宋_GB2312" w:cs="Times New Roman"/>
          <w:color w:val="auto"/>
          <w:sz w:val="32"/>
          <w:szCs w:val="32"/>
          <w:shd w:val="clear" w:color="auto" w:fill="FFFFFF"/>
        </w:rPr>
        <w:t>会议，对整改方案进一步修改完善，</w:t>
      </w:r>
      <w:r>
        <w:rPr>
          <w:rFonts w:hint="default" w:ascii="Times New Roman" w:hAnsi="Times New Roman" w:eastAsia="仿宋_GB2312" w:cs="Times New Roman"/>
          <w:bCs/>
          <w:color w:val="auto"/>
          <w:kern w:val="0"/>
          <w:sz w:val="32"/>
          <w:szCs w:val="32"/>
          <w:lang w:val="en-US" w:eastAsia="zh-CN" w:bidi="ar-SA"/>
        </w:rPr>
        <w:t>确保整改方案切实可行。同时，建立整改清单，把整改措施落实到具体的责任领导、责任科室和责任人，明确完成时限，逐项逐条抓落实，保证整改任务事事有着落、件件有回音。</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Cs/>
          <w:color w:val="auto"/>
          <w:kern w:val="0"/>
          <w:sz w:val="32"/>
          <w:szCs w:val="32"/>
          <w:lang w:val="en-US" w:eastAsia="zh-CN" w:bidi="ar-SA"/>
        </w:rPr>
      </w:pPr>
      <w:r>
        <w:rPr>
          <w:rFonts w:hint="default" w:ascii="Times New Roman" w:hAnsi="Times New Roman" w:eastAsia="楷体_GB2312" w:cs="Times New Roman"/>
          <w:bCs/>
          <w:color w:val="auto"/>
          <w:kern w:val="0"/>
          <w:sz w:val="32"/>
          <w:szCs w:val="32"/>
          <w:lang w:val="en-US" w:eastAsia="zh-CN" w:bidi="ar-SA"/>
        </w:rPr>
        <w:t>（四）坚持紧盯不放。</w:t>
      </w:r>
      <w:r>
        <w:rPr>
          <w:rFonts w:hint="default" w:ascii="Times New Roman" w:hAnsi="Times New Roman" w:eastAsia="仿宋_GB2312" w:cs="Times New Roman"/>
          <w:bCs/>
          <w:color w:val="auto"/>
          <w:kern w:val="0"/>
          <w:sz w:val="32"/>
          <w:szCs w:val="32"/>
          <w:lang w:val="en-US" w:eastAsia="zh-CN" w:bidi="ar-SA"/>
        </w:rPr>
        <w:t>作为落实整改工作的第一责任人，赵彩霞同志全程参与到整改工作中，以上率下，强化责任担当，切实加强对巡察整改工作的研究谋划和督查调度，及时发现问题，督促指导纠正，把整改责任压实到岗、传导到人、延伸到“最后一公里”，以严格的责任到位推动整改落实到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bCs/>
          <w:color w:val="auto"/>
          <w:kern w:val="0"/>
          <w:sz w:val="32"/>
          <w:szCs w:val="32"/>
          <w:lang w:val="en-US" w:eastAsia="zh-CN" w:bidi="ar-SA"/>
        </w:rPr>
      </w:pPr>
      <w:r>
        <w:rPr>
          <w:rFonts w:hint="default" w:ascii="Times New Roman" w:hAnsi="Times New Roman" w:eastAsia="楷体_GB2312" w:cs="Times New Roman"/>
          <w:bCs/>
          <w:color w:val="auto"/>
          <w:kern w:val="0"/>
          <w:sz w:val="32"/>
          <w:szCs w:val="32"/>
          <w:lang w:val="en-US" w:eastAsia="zh-CN" w:bidi="ar-SA"/>
        </w:rPr>
        <w:t>（五）注重标本兼治。</w:t>
      </w:r>
      <w:r>
        <w:rPr>
          <w:rFonts w:hint="default" w:ascii="Times New Roman" w:hAnsi="Times New Roman" w:eastAsia="仿宋_GB2312" w:cs="Times New Roman"/>
          <w:bCs/>
          <w:color w:val="auto"/>
          <w:kern w:val="0"/>
          <w:sz w:val="32"/>
          <w:szCs w:val="32"/>
          <w:lang w:val="en-US" w:eastAsia="zh-CN" w:bidi="ar-SA"/>
        </w:rPr>
        <w:t>按照“边整改、边总结”的原则，要求各整改责任人和责任科室及时总结经验教训，深挖问题根源，举一反三，研究治本之策，通过牵头制定管用的制度，将整改措施制度化、长效化，从而推动全面从</w:t>
      </w:r>
      <w:bookmarkStart w:id="0" w:name="_GoBack"/>
      <w:bookmarkEnd w:id="0"/>
      <w:r>
        <w:rPr>
          <w:rFonts w:hint="default" w:ascii="Times New Roman" w:hAnsi="Times New Roman" w:eastAsia="仿宋_GB2312" w:cs="Times New Roman"/>
          <w:bCs/>
          <w:color w:val="auto"/>
          <w:kern w:val="0"/>
          <w:sz w:val="32"/>
          <w:szCs w:val="32"/>
          <w:lang w:val="en-US" w:eastAsia="zh-CN" w:bidi="ar-SA"/>
        </w:rPr>
        <w:t>严治党主体责任压实压紧，防止类似性、重复性问题发生。</w:t>
      </w:r>
    </w:p>
    <w:p>
      <w:pPr>
        <w:pStyle w:val="11"/>
        <w:keepNext w:val="0"/>
        <w:keepLines w:val="0"/>
        <w:pageBreakBefore w:val="0"/>
        <w:kinsoku/>
        <w:overflowPunct/>
        <w:topLinePunct w:val="0"/>
        <w:autoSpaceDE/>
        <w:autoSpaceDN/>
        <w:bidi w:val="0"/>
        <w:adjustRightInd/>
        <w:snapToGrid/>
        <w:spacing w:line="560" w:lineRule="exact"/>
        <w:ind w:right="0" w:rightChars="0" w:firstLine="640" w:firstLineChars="200"/>
        <w:textAlignment w:val="auto"/>
        <w:outlineLvl w:val="9"/>
        <w:rPr>
          <w:color w:val="auto"/>
        </w:rPr>
      </w:pPr>
      <w:r>
        <w:rPr>
          <w:rFonts w:hint="default" w:ascii="Times New Roman" w:hAnsi="Times New Roman" w:eastAsia="黑体" w:cs="Times New Roman"/>
          <w:bCs/>
          <w:color w:val="auto"/>
          <w:kern w:val="0"/>
          <w:sz w:val="32"/>
          <w:szCs w:val="32"/>
        </w:rPr>
        <w:t>二、市委第</w:t>
      </w:r>
      <w:r>
        <w:rPr>
          <w:rFonts w:hint="default" w:ascii="Times New Roman" w:hAnsi="Times New Roman" w:eastAsia="黑体" w:cs="Times New Roman"/>
          <w:bCs/>
          <w:color w:val="auto"/>
          <w:kern w:val="0"/>
          <w:sz w:val="32"/>
          <w:szCs w:val="32"/>
          <w:lang w:eastAsia="zh-CN"/>
        </w:rPr>
        <w:t>八</w:t>
      </w:r>
      <w:r>
        <w:rPr>
          <w:rFonts w:hint="default" w:ascii="Times New Roman" w:hAnsi="Times New Roman" w:eastAsia="黑体" w:cs="Times New Roman"/>
          <w:bCs/>
          <w:color w:val="auto"/>
          <w:kern w:val="0"/>
          <w:sz w:val="32"/>
          <w:szCs w:val="32"/>
        </w:rPr>
        <w:t>巡察组反馈意见整改落实情况</w:t>
      </w:r>
    </w:p>
    <w:p>
      <w:pPr>
        <w:pStyle w:val="11"/>
        <w:keepNext w:val="0"/>
        <w:keepLines w:val="0"/>
        <w:pageBreakBefore w:val="0"/>
        <w:kinsoku/>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根据整改方案，认真对照市委第</w:t>
      </w:r>
      <w:r>
        <w:rPr>
          <w:rFonts w:hint="default" w:ascii="Times New Roman" w:hAnsi="Times New Roman" w:eastAsia="仿宋_GB2312" w:cs="Times New Roman"/>
          <w:color w:val="auto"/>
          <w:kern w:val="0"/>
          <w:sz w:val="32"/>
          <w:szCs w:val="32"/>
          <w:lang w:eastAsia="zh-CN"/>
        </w:rPr>
        <w:t>八</w:t>
      </w:r>
      <w:r>
        <w:rPr>
          <w:rFonts w:hint="default" w:ascii="Times New Roman" w:hAnsi="Times New Roman" w:eastAsia="仿宋_GB2312" w:cs="Times New Roman"/>
          <w:color w:val="auto"/>
          <w:kern w:val="0"/>
          <w:sz w:val="32"/>
          <w:szCs w:val="32"/>
        </w:rPr>
        <w:t>巡察组反馈的问题，逐项逐条抓好整改任务落实：</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楷体_GB2312" w:cs="Times New Roman"/>
          <w:color w:val="auto"/>
          <w:spacing w:val="0"/>
          <w:sz w:val="32"/>
          <w:szCs w:val="32"/>
          <w:lang w:val="en-US" w:eastAsia="zh-CN"/>
        </w:rPr>
      </w:pPr>
      <w:r>
        <w:rPr>
          <w:rFonts w:hint="default" w:ascii="Times New Roman" w:hAnsi="Times New Roman" w:eastAsia="楷体_GB2312" w:cs="Times New Roman"/>
          <w:color w:val="auto"/>
          <w:spacing w:val="0"/>
          <w:sz w:val="32"/>
          <w:szCs w:val="32"/>
        </w:rPr>
        <w:t>（一）</w:t>
      </w:r>
      <w:r>
        <w:rPr>
          <w:rFonts w:hint="default" w:ascii="Times New Roman" w:hAnsi="Times New Roman" w:eastAsia="楷体_GB2312" w:cs="Times New Roman"/>
          <w:color w:val="auto"/>
          <w:spacing w:val="0"/>
          <w:sz w:val="32"/>
          <w:szCs w:val="32"/>
          <w:lang w:eastAsia="zh-CN"/>
        </w:rPr>
        <w:t>贯彻落实上级决策部署上政治站位不高，推进经济社会健康发展用力不足</w:t>
      </w:r>
      <w:r>
        <w:rPr>
          <w:rFonts w:hint="eastAsia" w:ascii="Times New Roman" w:hAnsi="Times New Roman" w:eastAsia="楷体_GB2312" w:cs="Times New Roman"/>
          <w:color w:val="auto"/>
          <w:spacing w:val="0"/>
          <w:sz w:val="32"/>
          <w:szCs w:val="32"/>
          <w:lang w:eastAsia="zh-CN"/>
        </w:rPr>
        <w:t>方面</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
          <w:bCs w:val="0"/>
          <w:color w:val="auto"/>
          <w:sz w:val="32"/>
          <w:szCs w:val="32"/>
          <w:highlight w:val="none"/>
          <w:lang w:eastAsia="zh-CN"/>
        </w:rPr>
      </w:pPr>
      <w:r>
        <w:rPr>
          <w:rFonts w:hint="default" w:ascii="Times New Roman" w:hAnsi="Times New Roman" w:eastAsia="仿宋_GB2312" w:cs="Times New Roman"/>
          <w:b/>
          <w:bCs/>
          <w:color w:val="auto"/>
          <w:kern w:val="2"/>
          <w:sz w:val="32"/>
          <w:szCs w:val="32"/>
          <w:u w:val="none"/>
          <w:lang w:val="en-US" w:eastAsia="zh-CN" w:bidi="ar-SA"/>
        </w:rPr>
        <w:t>1.</w:t>
      </w:r>
      <w:r>
        <w:rPr>
          <w:rFonts w:hint="eastAsia" w:ascii="Times New Roman" w:hAnsi="Times New Roman" w:eastAsia="仿宋_GB2312" w:cs="Times New Roman"/>
          <w:b/>
          <w:bCs/>
          <w:color w:val="auto"/>
          <w:kern w:val="2"/>
          <w:sz w:val="32"/>
          <w:szCs w:val="32"/>
          <w:u w:val="none"/>
          <w:lang w:val="en-US" w:eastAsia="zh-CN" w:bidi="ar-SA"/>
        </w:rPr>
        <w:t>关于</w:t>
      </w:r>
      <w:r>
        <w:rPr>
          <w:rFonts w:hint="default" w:ascii="Times New Roman" w:hAnsi="Times New Roman" w:eastAsia="仿宋_GB2312" w:cs="Times New Roman"/>
          <w:b/>
          <w:bCs w:val="0"/>
          <w:color w:val="auto"/>
          <w:sz w:val="32"/>
          <w:szCs w:val="32"/>
          <w:highlight w:val="none"/>
          <w:lang w:val="en-US" w:eastAsia="zh-CN"/>
        </w:rPr>
        <w:t>落实新旧动能转换不到位</w:t>
      </w:r>
      <w:r>
        <w:rPr>
          <w:rFonts w:hint="eastAsia" w:ascii="Times New Roman" w:hAnsi="Times New Roman" w:eastAsia="仿宋_GB2312" w:cs="Times New Roman"/>
          <w:b/>
          <w:bCs w:val="0"/>
          <w:color w:val="auto"/>
          <w:sz w:val="32"/>
          <w:szCs w:val="32"/>
          <w:highlight w:val="none"/>
          <w:lang w:val="en-US" w:eastAsia="zh-CN"/>
        </w:rPr>
        <w:t>问题</w:t>
      </w:r>
      <w:r>
        <w:rPr>
          <w:rFonts w:hint="default" w:ascii="Times New Roman" w:hAnsi="Times New Roman" w:eastAsia="仿宋_GB2312" w:cs="Times New Roman"/>
          <w:b/>
          <w:bCs w:val="0"/>
          <w:color w:val="auto"/>
          <w:sz w:val="32"/>
          <w:szCs w:val="32"/>
          <w:highlight w:val="none"/>
          <w:lang w:eastAsia="zh-CN"/>
        </w:rPr>
        <w:t>。</w:t>
      </w:r>
    </w:p>
    <w:p>
      <w:pPr>
        <w:keepNext w:val="0"/>
        <w:keepLines w:val="0"/>
        <w:pageBreakBefore w:val="0"/>
        <w:kinsoku/>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ascii="Times New Roman" w:hAnsi="Times New Roman" w:eastAsia="仿宋_GB2312" w:cs="Times New Roman"/>
          <w:color w:val="auto"/>
          <w:kern w:val="0"/>
          <w:sz w:val="32"/>
          <w:szCs w:val="32"/>
        </w:rPr>
        <w:t>整改措施</w:t>
      </w:r>
      <w:r>
        <w:rPr>
          <w:rFonts w:hint="eastAsia" w:ascii="Times New Roman" w:hAnsi="Times New Roman" w:eastAsia="仿宋_GB2312" w:cs="Times New Roman"/>
          <w:color w:val="auto"/>
          <w:kern w:val="0"/>
          <w:sz w:val="32"/>
          <w:szCs w:val="32"/>
        </w:rPr>
        <w:t>及进展</w:t>
      </w: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1</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b w:val="0"/>
          <w:bCs w:val="0"/>
          <w:color w:val="auto"/>
          <w:sz w:val="32"/>
          <w:szCs w:val="32"/>
          <w:shd w:val="clear" w:color="auto" w:fill="FFFFFF"/>
        </w:rPr>
        <w:t>认真学习贯彻中央、省、市、区委促进企业发展的有关工作措施，特别是江敦涛书记关于促进企业发展的讲话精神，提高思想认识，改变观念，以促进企业高质量发展为出发点，每周深入企业，调研掌握企业在退城入园中存在的问题，列出清单，逐一明确责任人，实行销号管理，切实做好服务企业发展工作。</w:t>
      </w:r>
      <w:r>
        <w:rPr>
          <w:rFonts w:hint="eastAsia" w:ascii="Times New Roman" w:hAnsi="Times New Roman" w:eastAsia="仿宋_GB2312" w:cs="Times New Roman"/>
          <w:b w:val="0"/>
          <w:bCs w:val="0"/>
          <w:color w:val="auto"/>
          <w:sz w:val="32"/>
          <w:szCs w:val="32"/>
          <w:shd w:val="clear" w:color="auto" w:fill="FFFFFF"/>
          <w:lang w:eastAsia="zh-CN"/>
        </w:rPr>
        <w:t>（</w:t>
      </w:r>
      <w:r>
        <w:rPr>
          <w:rFonts w:hint="eastAsia" w:ascii="Times New Roman" w:hAnsi="Times New Roman" w:eastAsia="仿宋_GB2312" w:cs="Times New Roman"/>
          <w:b w:val="0"/>
          <w:bCs w:val="0"/>
          <w:color w:val="auto"/>
          <w:sz w:val="32"/>
          <w:szCs w:val="32"/>
          <w:shd w:val="clear" w:color="auto" w:fill="FFFFFF"/>
          <w:lang w:val="en-US" w:eastAsia="zh-CN"/>
        </w:rPr>
        <w:t>2</w:t>
      </w:r>
      <w:r>
        <w:rPr>
          <w:rFonts w:hint="eastAsia" w:ascii="Times New Roman" w:hAnsi="Times New Roman" w:eastAsia="仿宋_GB2312" w:cs="Times New Roman"/>
          <w:b w:val="0"/>
          <w:bCs w:val="0"/>
          <w:color w:val="auto"/>
          <w:sz w:val="32"/>
          <w:szCs w:val="32"/>
          <w:shd w:val="clear" w:color="auto" w:fill="FFFFFF"/>
          <w:lang w:eastAsia="zh-CN"/>
        </w:rPr>
        <w:t>）</w:t>
      </w:r>
      <w:r>
        <w:rPr>
          <w:rFonts w:hint="default" w:ascii="Times New Roman" w:hAnsi="Times New Roman" w:eastAsia="仿宋_GB2312" w:cs="Times New Roman"/>
          <w:b w:val="0"/>
          <w:bCs/>
          <w:color w:val="auto"/>
          <w:sz w:val="32"/>
          <w:szCs w:val="32"/>
        </w:rPr>
        <w:t>积极引导相关单位对309国道北市场原单体大棚进行拆除，建设鲁中家居互联网交易中心，该项目于2019年11月立项，主要部分的38亩土地手续已办结，另外4亩土地用地批次省政府已批复，等待招拍挂。</w:t>
      </w:r>
      <w:r>
        <w:rPr>
          <w:rFonts w:hint="default" w:ascii="Times New Roman" w:hAnsi="Times New Roman" w:eastAsia="仿宋_GB2312" w:cs="Times New Roman"/>
          <w:color w:val="auto"/>
          <w:sz w:val="32"/>
          <w:szCs w:val="32"/>
        </w:rPr>
        <w:t>已完成地面附着物清理和施工现场各项准备工作，</w:t>
      </w:r>
      <w:r>
        <w:rPr>
          <w:rFonts w:hint="default" w:ascii="Times New Roman" w:hAnsi="Times New Roman" w:eastAsia="仿宋_GB2312" w:cs="Times New Roman"/>
          <w:color w:val="auto"/>
          <w:sz w:val="32"/>
          <w:szCs w:val="32"/>
          <w:lang w:eastAsia="zh-CN"/>
        </w:rPr>
        <w:t>相关</w:t>
      </w:r>
      <w:r>
        <w:rPr>
          <w:rFonts w:hint="default" w:ascii="Times New Roman" w:hAnsi="Times New Roman" w:eastAsia="仿宋_GB2312" w:cs="Times New Roman"/>
          <w:color w:val="auto"/>
          <w:sz w:val="32"/>
          <w:szCs w:val="32"/>
        </w:rPr>
        <w:t>手续</w:t>
      </w:r>
      <w:r>
        <w:rPr>
          <w:rFonts w:hint="default" w:ascii="Times New Roman" w:hAnsi="Times New Roman" w:eastAsia="仿宋_GB2312" w:cs="Times New Roman"/>
          <w:color w:val="auto"/>
          <w:sz w:val="32"/>
          <w:szCs w:val="32"/>
          <w:lang w:eastAsia="zh-CN"/>
        </w:rPr>
        <w:t>办理</w:t>
      </w:r>
      <w:r>
        <w:rPr>
          <w:rFonts w:hint="eastAsia" w:ascii="Times New Roman" w:hAnsi="Times New Roman" w:eastAsia="仿宋_GB2312" w:cs="Times New Roman"/>
          <w:color w:val="auto"/>
          <w:sz w:val="32"/>
          <w:szCs w:val="32"/>
          <w:lang w:eastAsia="zh-CN"/>
        </w:rPr>
        <w:t>完毕</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已</w:t>
      </w:r>
      <w:r>
        <w:rPr>
          <w:rFonts w:hint="default" w:ascii="Times New Roman" w:hAnsi="Times New Roman" w:eastAsia="仿宋_GB2312" w:cs="Times New Roman"/>
          <w:color w:val="auto"/>
          <w:sz w:val="32"/>
          <w:szCs w:val="32"/>
        </w:rPr>
        <w:t>开工建设。</w:t>
      </w:r>
      <w:r>
        <w:rPr>
          <w:rFonts w:hint="default" w:ascii="Times New Roman" w:hAnsi="Times New Roman" w:eastAsia="仿宋_GB2312" w:cs="Times New Roman"/>
          <w:b w:val="0"/>
          <w:bCs/>
          <w:color w:val="auto"/>
          <w:sz w:val="32"/>
          <w:szCs w:val="32"/>
        </w:rPr>
        <w:t>项目建成后，将依托交易平台，服务于整个周村沙发家具市场，实现线上展示、线下体验、私人定制，引导市场高端化发展。</w:t>
      </w: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3</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依托智慧厨电产业园二期建设，积极引进仓储、深加工等企业，延伸不锈钢市场上下</w:t>
      </w:r>
      <w:r>
        <w:rPr>
          <w:rFonts w:hint="eastAsia" w:ascii="Times New Roman" w:hAnsi="Times New Roman" w:eastAsia="仿宋_GB2312" w:cs="Times New Roman"/>
          <w:b w:val="0"/>
          <w:bCs/>
          <w:color w:val="auto"/>
          <w:sz w:val="32"/>
          <w:szCs w:val="32"/>
          <w:lang w:eastAsia="zh-CN"/>
        </w:rPr>
        <w:t>游</w:t>
      </w:r>
      <w:r>
        <w:rPr>
          <w:rFonts w:hint="default" w:ascii="Times New Roman" w:hAnsi="Times New Roman" w:eastAsia="仿宋_GB2312" w:cs="Times New Roman"/>
          <w:b w:val="0"/>
          <w:bCs/>
          <w:color w:val="auto"/>
          <w:sz w:val="32"/>
          <w:szCs w:val="32"/>
        </w:rPr>
        <w:t>产业链，推动不锈钢行业高质量发展。</w:t>
      </w:r>
      <w:r>
        <w:rPr>
          <w:rFonts w:hint="default" w:ascii="Times New Roman" w:hAnsi="Times New Roman" w:eastAsia="仿宋_GB2312" w:cs="Times New Roman"/>
          <w:color w:val="auto"/>
          <w:sz w:val="32"/>
          <w:szCs w:val="32"/>
        </w:rPr>
        <w:t>项目</w:t>
      </w:r>
      <w:r>
        <w:rPr>
          <w:rFonts w:hint="eastAsia" w:ascii="Times New Roman" w:hAnsi="Times New Roman" w:eastAsia="仿宋_GB2312" w:cs="Times New Roman"/>
          <w:color w:val="auto"/>
          <w:sz w:val="32"/>
          <w:szCs w:val="32"/>
          <w:lang w:eastAsia="zh-CN"/>
        </w:rPr>
        <w:t>已开工建设</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b w:val="0"/>
          <w:bCs/>
          <w:color w:val="auto"/>
          <w:sz w:val="32"/>
          <w:szCs w:val="32"/>
        </w:rPr>
        <w:t>依托智慧云家居体验馆，紧跟智能生活的发展现状和趋势，建设集展示、体验、设计、安装、售后为一体的运营平台和数字化家居空间，让智慧产业融入传统家居市场。目前一层和二层已投入使用，已引入智能家居紫光物联、涂鸦、欧瑞博、绿米，荣事达小家电、好帅机器人、华为智选产品、亚摩斯产品，净水品牌水美乐、沁园，知名品牌海尔</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奥克斯、金帝集成灶</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新风系统中科睿赛，以及淄博当地著名品牌汇宝电热锅、恒富家居</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佰乐舒床垫等等</w:t>
      </w:r>
      <w:r>
        <w:rPr>
          <w:rFonts w:hint="default"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5</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val="0"/>
          <w:color w:val="auto"/>
          <w:sz w:val="32"/>
          <w:szCs w:val="32"/>
          <w:shd w:val="clear" w:color="auto" w:fill="FFFFFF"/>
        </w:rPr>
        <w:t>积极推动山东周村烧饼有限公司建设周村烧饼文化创意产业园，目前主体已完工，正在等待内部装修，力争2020年8月完成入园工作。</w:t>
      </w:r>
      <w:r>
        <w:rPr>
          <w:rFonts w:hint="eastAsia" w:ascii="Times New Roman" w:hAnsi="Times New Roman" w:eastAsia="仿宋_GB2312" w:cs="Times New Roman"/>
          <w:b w:val="0"/>
          <w:bCs w:val="0"/>
          <w:color w:val="auto"/>
          <w:sz w:val="32"/>
          <w:szCs w:val="32"/>
          <w:shd w:val="clear" w:color="auto" w:fill="FFFFFF"/>
          <w:lang w:eastAsia="zh-CN"/>
        </w:rPr>
        <w:t>（</w:t>
      </w:r>
      <w:r>
        <w:rPr>
          <w:rFonts w:hint="eastAsia" w:ascii="Times New Roman" w:hAnsi="Times New Roman" w:eastAsia="仿宋_GB2312" w:cs="Times New Roman"/>
          <w:b w:val="0"/>
          <w:bCs w:val="0"/>
          <w:color w:val="auto"/>
          <w:sz w:val="32"/>
          <w:szCs w:val="32"/>
          <w:shd w:val="clear" w:color="auto" w:fill="FFFFFF"/>
          <w:lang w:val="en-US" w:eastAsia="zh-CN"/>
        </w:rPr>
        <w:t>6</w:t>
      </w:r>
      <w:r>
        <w:rPr>
          <w:rFonts w:hint="eastAsia" w:ascii="Times New Roman" w:hAnsi="Times New Roman" w:eastAsia="仿宋_GB2312" w:cs="Times New Roman"/>
          <w:b w:val="0"/>
          <w:bCs w:val="0"/>
          <w:color w:val="auto"/>
          <w:sz w:val="32"/>
          <w:szCs w:val="32"/>
          <w:shd w:val="clear" w:color="auto" w:fill="FFFFFF"/>
          <w:lang w:eastAsia="zh-CN"/>
        </w:rPr>
        <w:t>）</w:t>
      </w:r>
      <w:r>
        <w:rPr>
          <w:rFonts w:hint="default" w:ascii="Times New Roman" w:hAnsi="Times New Roman" w:eastAsia="仿宋_GB2312" w:cs="Times New Roman"/>
          <w:b w:val="0"/>
          <w:bCs/>
          <w:color w:val="auto"/>
          <w:sz w:val="32"/>
          <w:szCs w:val="32"/>
        </w:rPr>
        <w:t>借助五洲国际窗帘城交易博览会和中国周村家居采购节，为市场商户搭建销售展示平台，进一步提升辖区沙发家具和窗帘布艺在国内的知名度和市场份额，为相关产业集群的发展注入新的动力。</w:t>
      </w: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7</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val="0"/>
          <w:color w:val="auto"/>
          <w:sz w:val="32"/>
          <w:szCs w:val="32"/>
          <w:shd w:val="clear" w:color="auto" w:fill="FFFFFF"/>
        </w:rPr>
        <w:t>协助</w:t>
      </w:r>
      <w:r>
        <w:rPr>
          <w:rFonts w:hint="default" w:ascii="Times New Roman" w:hAnsi="Times New Roman" w:eastAsia="仿宋_GB2312" w:cs="Times New Roman"/>
          <w:b w:val="0"/>
          <w:bCs w:val="0"/>
          <w:color w:val="auto"/>
          <w:sz w:val="32"/>
          <w:szCs w:val="32"/>
        </w:rPr>
        <w:t>淄博飞狮巾被有限公司解决退城入园中遇到的实际问题，目前新厂区主体已完工，正在进行设备安装，预计2020年5月完成整体搬迁工作。</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8</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淄博大染坊丝绸集团有限公司丝绸产业链智能化改造项目已列入区重点项目，各工作专班正在协助企业进行规划选址、环境评价、用地指标、土地预审等前期工作。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color w:val="auto"/>
          <w:sz w:val="32"/>
          <w:lang w:val="en-US" w:eastAsia="zh-CN"/>
        </w:rPr>
      </w:pPr>
      <w:r>
        <w:rPr>
          <w:rFonts w:hint="default" w:ascii="Times New Roman" w:hAnsi="Times New Roman" w:eastAsia="仿宋_GB2312" w:cs="Times New Roman"/>
          <w:b/>
          <w:bCs/>
          <w:color w:val="auto"/>
          <w:kern w:val="2"/>
          <w:sz w:val="32"/>
          <w:szCs w:val="32"/>
          <w:u w:val="none"/>
          <w:lang w:val="en-US" w:eastAsia="zh-CN" w:bidi="ar-SA"/>
        </w:rPr>
        <w:t>2.</w:t>
      </w:r>
      <w:r>
        <w:rPr>
          <w:rFonts w:hint="eastAsia" w:ascii="Times New Roman" w:hAnsi="Times New Roman" w:eastAsia="仿宋_GB2312" w:cs="Times New Roman"/>
          <w:b/>
          <w:bCs/>
          <w:color w:val="auto"/>
          <w:kern w:val="2"/>
          <w:sz w:val="32"/>
          <w:szCs w:val="32"/>
          <w:u w:val="none"/>
          <w:lang w:val="en-US" w:eastAsia="zh-CN" w:bidi="ar-SA"/>
        </w:rPr>
        <w:t>关于</w:t>
      </w:r>
      <w:r>
        <w:rPr>
          <w:rFonts w:hint="default" w:ascii="Times New Roman" w:hAnsi="Times New Roman" w:eastAsia="仿宋_GB2312" w:cs="Times New Roman"/>
          <w:b/>
          <w:bCs/>
          <w:color w:val="auto"/>
          <w:sz w:val="32"/>
          <w:lang w:val="en-US" w:eastAsia="zh-CN"/>
        </w:rPr>
        <w:t>典型引领作用日渐式微</w:t>
      </w:r>
      <w:r>
        <w:rPr>
          <w:rFonts w:hint="eastAsia" w:ascii="Times New Roman" w:hAnsi="Times New Roman" w:eastAsia="仿宋_GB2312" w:cs="Times New Roman"/>
          <w:b/>
          <w:bCs/>
          <w:color w:val="auto"/>
          <w:sz w:val="32"/>
          <w:lang w:val="en-US" w:eastAsia="zh-CN"/>
        </w:rPr>
        <w:t>问题</w:t>
      </w:r>
      <w:r>
        <w:rPr>
          <w:rFonts w:hint="default" w:ascii="Times New Roman" w:hAnsi="Times New Roman" w:eastAsia="仿宋_GB2312" w:cs="Times New Roman"/>
          <w:b/>
          <w:bCs/>
          <w:color w:val="auto"/>
          <w:sz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kern w:val="0"/>
          <w:sz w:val="32"/>
          <w:szCs w:val="32"/>
        </w:rPr>
        <w:t>整改措施</w:t>
      </w:r>
      <w:r>
        <w:rPr>
          <w:rFonts w:hint="eastAsia" w:ascii="Times New Roman" w:hAnsi="Times New Roman" w:eastAsia="仿宋_GB2312" w:cs="Times New Roman"/>
          <w:color w:val="auto"/>
          <w:kern w:val="0"/>
          <w:sz w:val="32"/>
          <w:szCs w:val="32"/>
        </w:rPr>
        <w:t>及进展</w:t>
      </w: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1</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b w:val="0"/>
          <w:bCs w:val="0"/>
          <w:color w:val="auto"/>
          <w:sz w:val="32"/>
          <w:szCs w:val="32"/>
          <w:lang w:eastAsia="zh-CN"/>
        </w:rPr>
        <w:t>发挥党组织示范带动作用。</w:t>
      </w:r>
      <w:r>
        <w:rPr>
          <w:rFonts w:hint="default" w:ascii="Times New Roman" w:hAnsi="Times New Roman" w:eastAsia="仿宋_GB2312" w:cs="Times New Roman"/>
          <w:color w:val="auto"/>
          <w:sz w:val="32"/>
          <w:szCs w:val="32"/>
          <w:lang w:eastAsia="zh-CN"/>
        </w:rPr>
        <w:t>通过与“不忘初心、</w:t>
      </w:r>
      <w:r>
        <w:rPr>
          <w:rFonts w:hint="default" w:ascii="Times New Roman" w:hAnsi="Times New Roman" w:eastAsia="仿宋_GB2312" w:cs="Times New Roman"/>
          <w:color w:val="auto"/>
          <w:sz w:val="32"/>
          <w:szCs w:val="32"/>
          <w:lang w:val="en-US" w:eastAsia="zh-CN"/>
        </w:rPr>
        <w:t>牢记使命”主题教育活动紧密结合，</w:t>
      </w:r>
      <w:r>
        <w:rPr>
          <w:rFonts w:hint="default" w:ascii="Times New Roman" w:hAnsi="Times New Roman" w:eastAsia="仿宋_GB2312" w:cs="Times New Roman"/>
          <w:color w:val="auto"/>
          <w:sz w:val="32"/>
          <w:szCs w:val="32"/>
          <w:lang w:eastAsia="zh-CN"/>
        </w:rPr>
        <w:t>成立由班子成员任组长，其他机关干部为成员的巡回督导组，对各村居、企业党组织工作开展进行指导帮助，进一步聚焦矛盾，理清思路，树立有解思维，增强发展信心。</w:t>
      </w:r>
      <w:r>
        <w:rPr>
          <w:rFonts w:hint="default" w:ascii="Times New Roman" w:hAnsi="Times New Roman" w:eastAsia="仿宋_GB2312" w:cs="Times New Roman"/>
          <w:color w:val="auto"/>
          <w:sz w:val="32"/>
          <w:szCs w:val="32"/>
          <w:lang w:val="en-US" w:eastAsia="zh-CN"/>
        </w:rPr>
        <w:t>深入践行“双90%一线工作法”（90%的干部要到一线开展工作，90%的工作开展要围绕服务企业和群众的工作要求），各级党组织广泛征求群众</w:t>
      </w:r>
      <w:r>
        <w:rPr>
          <w:rFonts w:hint="default" w:ascii="Times New Roman" w:hAnsi="Times New Roman" w:eastAsia="仿宋_GB2312" w:cs="Times New Roman"/>
          <w:color w:val="auto"/>
          <w:sz w:val="32"/>
          <w:szCs w:val="32"/>
        </w:rPr>
        <w:t>意见建议</w:t>
      </w:r>
      <w:r>
        <w:rPr>
          <w:rFonts w:hint="default" w:ascii="Times New Roman" w:hAnsi="Times New Roman" w:eastAsia="仿宋_GB2312" w:cs="Times New Roman"/>
          <w:color w:val="auto"/>
          <w:sz w:val="32"/>
          <w:szCs w:val="32"/>
          <w:lang w:eastAsia="zh-CN"/>
        </w:rPr>
        <w:t>，深入剖析，积极整改，累计</w:t>
      </w:r>
      <w:r>
        <w:rPr>
          <w:rFonts w:hint="default" w:ascii="Times New Roman" w:hAnsi="Times New Roman" w:eastAsia="仿宋_GB2312" w:cs="Times New Roman"/>
          <w:color w:val="auto"/>
          <w:spacing w:val="17"/>
          <w:kern w:val="2"/>
          <w:sz w:val="32"/>
          <w:szCs w:val="32"/>
          <w:lang w:val="en-US" w:eastAsia="zh-CN"/>
        </w:rPr>
        <w:t>办理民生实事630余件，解决实际问题280余个</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b w:val="0"/>
          <w:bCs w:val="0"/>
          <w:color w:val="auto"/>
          <w:sz w:val="32"/>
          <w:szCs w:val="32"/>
          <w:lang w:eastAsia="zh-CN"/>
        </w:rPr>
        <w:t>健全制度措施。着力</w:t>
      </w:r>
      <w:r>
        <w:rPr>
          <w:rFonts w:hint="default" w:ascii="Times New Roman" w:hAnsi="Times New Roman" w:eastAsia="仿宋_GB2312" w:cs="Times New Roman"/>
          <w:color w:val="auto"/>
          <w:kern w:val="2"/>
          <w:sz w:val="32"/>
          <w:szCs w:val="32"/>
          <w:lang w:val="en-US" w:eastAsia="zh-CN" w:bidi="ar-SA"/>
        </w:rPr>
        <w:t>打造市场党建品牌，</w:t>
      </w:r>
      <w:r>
        <w:rPr>
          <w:rFonts w:hint="default" w:ascii="Times New Roman" w:hAnsi="Times New Roman" w:eastAsia="仿宋_GB2312" w:cs="Times New Roman"/>
          <w:color w:val="auto"/>
          <w:sz w:val="32"/>
          <w:szCs w:val="32"/>
          <w:lang w:eastAsia="zh-CN"/>
        </w:rPr>
        <w:t>突出党建统领，</w:t>
      </w:r>
      <w:r>
        <w:rPr>
          <w:rFonts w:hint="default" w:ascii="Times New Roman" w:hAnsi="Times New Roman" w:eastAsia="仿宋_GB2312" w:cs="Times New Roman"/>
          <w:color w:val="auto"/>
          <w:kern w:val="2"/>
          <w:sz w:val="32"/>
          <w:szCs w:val="32"/>
          <w:lang w:val="en-US" w:eastAsia="zh-CN" w:bidi="ar-SA"/>
        </w:rPr>
        <w:t>助推专业市场发展</w:t>
      </w:r>
      <w:r>
        <w:rPr>
          <w:rFonts w:hint="default" w:ascii="Times New Roman" w:hAnsi="Times New Roman" w:eastAsia="仿宋_GB2312" w:cs="Times New Roman"/>
          <w:color w:val="auto"/>
          <w:sz w:val="32"/>
          <w:szCs w:val="32"/>
          <w:lang w:eastAsia="zh-CN"/>
        </w:rPr>
        <w:t>；邀请发改、商务、国土、规划等主管部门现场指导，帮助解决村居和企业在转型发展、退城进园等方面遇到困难问题；印发《全面从严治党工作指导手册》，进一步明确党员干部工作职责，加强作风建设；及时对《</w:t>
      </w:r>
      <w:r>
        <w:rPr>
          <w:rFonts w:hint="default" w:ascii="Times New Roman" w:hAnsi="Times New Roman" w:eastAsia="仿宋_GB2312" w:cs="Times New Roman"/>
          <w:color w:val="auto"/>
          <w:sz w:val="32"/>
          <w:szCs w:val="32"/>
          <w:lang w:val="en-US" w:eastAsia="zh-CN"/>
        </w:rPr>
        <w:t>2019年度经济社会考核办法</w:t>
      </w:r>
      <w:r>
        <w:rPr>
          <w:rFonts w:hint="default" w:ascii="Times New Roman" w:hAnsi="Times New Roman" w:eastAsia="仿宋_GB2312" w:cs="Times New Roman"/>
          <w:color w:val="auto"/>
          <w:sz w:val="32"/>
          <w:szCs w:val="32"/>
          <w:lang w:eastAsia="zh-CN"/>
        </w:rPr>
        <w:t>》进行优化调整，促进村居工作积极主动性；召开</w:t>
      </w:r>
      <w:r>
        <w:rPr>
          <w:rFonts w:hint="default" w:ascii="Times New Roman" w:hAnsi="Times New Roman" w:eastAsia="仿宋_GB2312" w:cs="Times New Roman"/>
          <w:color w:val="auto"/>
          <w:sz w:val="32"/>
          <w:szCs w:val="32"/>
          <w:lang w:val="en-US" w:eastAsia="zh-CN"/>
        </w:rPr>
        <w:t>2019年度工作表彰大会，奖优罚劣，形成奋勇争先，干事创业的浓厚氛围。</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促进村居持续发展。</w:t>
      </w:r>
      <w:r>
        <w:rPr>
          <w:rFonts w:hint="default" w:ascii="Times New Roman" w:hAnsi="Times New Roman" w:eastAsia="仿宋_GB2312" w:cs="Times New Roman"/>
          <w:color w:val="auto"/>
          <w:sz w:val="32"/>
          <w:szCs w:val="32"/>
          <w:lang w:eastAsia="zh-CN"/>
        </w:rPr>
        <w:t>组织召开</w:t>
      </w:r>
      <w:r>
        <w:rPr>
          <w:rFonts w:hint="default" w:ascii="Times New Roman" w:hAnsi="Times New Roman" w:eastAsia="仿宋_GB2312" w:cs="Times New Roman"/>
          <w:color w:val="auto"/>
          <w:sz w:val="32"/>
          <w:szCs w:val="32"/>
          <w:lang w:val="en-US" w:eastAsia="zh-CN"/>
        </w:rPr>
        <w:t>2019年</w:t>
      </w:r>
      <w:r>
        <w:rPr>
          <w:rFonts w:hint="default" w:ascii="Times New Roman" w:hAnsi="Times New Roman" w:eastAsia="仿宋_GB2312" w:cs="Times New Roman"/>
          <w:color w:val="auto"/>
          <w:sz w:val="32"/>
          <w:szCs w:val="32"/>
          <w:lang w:eastAsia="zh-CN"/>
        </w:rPr>
        <w:t>四季度村居季述季评会，互相交流，共谋发展。辖区赵家社区自主改造、山东五洲国际创意文化中心以及汇宝多功能厨电生产线技改</w:t>
      </w:r>
      <w:r>
        <w:rPr>
          <w:rFonts w:hint="default" w:ascii="Times New Roman" w:hAnsi="Times New Roman" w:eastAsia="仿宋_GB2312" w:cs="Times New Roman"/>
          <w:color w:val="auto"/>
          <w:sz w:val="32"/>
          <w:szCs w:val="32"/>
          <w:lang w:val="en-US" w:eastAsia="zh-CN"/>
        </w:rPr>
        <w:t>3个</w:t>
      </w:r>
      <w:r>
        <w:rPr>
          <w:rFonts w:hint="default" w:ascii="Times New Roman" w:hAnsi="Times New Roman" w:eastAsia="仿宋_GB2312" w:cs="Times New Roman"/>
          <w:color w:val="auto"/>
          <w:sz w:val="32"/>
          <w:szCs w:val="32"/>
          <w:lang w:eastAsia="zh-CN"/>
        </w:rPr>
        <w:t>项目列入年终全区经济社会发展重点项目点评；积极开展“双招双引”，汇宝技改项目引进了哈工大智能机器人生产线的首台套项目，实现自动化生产，依托胜利医养中心项目与泰山领军人才孙明旭博士签署合作协议，注册公司在辖区落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color w:val="auto"/>
          <w:sz w:val="32"/>
          <w:lang w:val="en-US" w:eastAsia="zh-CN"/>
        </w:rPr>
      </w:pPr>
      <w:r>
        <w:rPr>
          <w:rFonts w:hint="default" w:ascii="Times New Roman" w:hAnsi="Times New Roman" w:eastAsia="仿宋_GB2312" w:cs="Times New Roman"/>
          <w:b/>
          <w:bCs/>
          <w:color w:val="auto"/>
          <w:kern w:val="2"/>
          <w:sz w:val="32"/>
          <w:szCs w:val="32"/>
          <w:u w:val="none"/>
          <w:lang w:val="en-US" w:eastAsia="zh-CN" w:bidi="ar-SA"/>
        </w:rPr>
        <w:t>3.</w:t>
      </w:r>
      <w:r>
        <w:rPr>
          <w:rFonts w:hint="eastAsia" w:ascii="Times New Roman" w:hAnsi="Times New Roman" w:eastAsia="仿宋_GB2312" w:cs="Times New Roman"/>
          <w:b/>
          <w:bCs/>
          <w:color w:val="auto"/>
          <w:kern w:val="2"/>
          <w:sz w:val="32"/>
          <w:szCs w:val="32"/>
          <w:u w:val="none"/>
          <w:lang w:val="en-US" w:eastAsia="zh-CN" w:bidi="ar-SA"/>
        </w:rPr>
        <w:t>关于</w:t>
      </w:r>
      <w:r>
        <w:rPr>
          <w:rFonts w:hint="default" w:ascii="Times New Roman" w:hAnsi="Times New Roman" w:eastAsia="仿宋_GB2312" w:cs="Times New Roman"/>
          <w:b/>
          <w:bCs/>
          <w:color w:val="auto"/>
          <w:sz w:val="32"/>
          <w:lang w:val="en-US" w:eastAsia="zh-CN"/>
        </w:rPr>
        <w:t>民生领域存在明显短板</w:t>
      </w:r>
      <w:r>
        <w:rPr>
          <w:rFonts w:hint="eastAsia" w:ascii="Times New Roman" w:hAnsi="Times New Roman" w:eastAsia="仿宋_GB2312" w:cs="Times New Roman"/>
          <w:b/>
          <w:bCs/>
          <w:color w:val="auto"/>
          <w:sz w:val="32"/>
          <w:lang w:val="en-US" w:eastAsia="zh-CN"/>
        </w:rPr>
        <w:t>问题</w:t>
      </w:r>
      <w:r>
        <w:rPr>
          <w:rFonts w:hint="default" w:ascii="Times New Roman" w:hAnsi="Times New Roman" w:eastAsia="仿宋_GB2312" w:cs="Times New Roman"/>
          <w:b/>
          <w:bCs/>
          <w:color w:val="auto"/>
          <w:sz w:val="32"/>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default" w:ascii="Times New Roman" w:hAnsi="Times New Roman" w:eastAsia="仿宋_GB2312" w:cs="Times New Roman"/>
          <w:b/>
          <w:bCs/>
          <w:color w:val="auto"/>
          <w:sz w:val="32"/>
          <w:szCs w:val="32"/>
          <w:lang w:val="en-US" w:eastAsia="zh-CN"/>
        </w:rPr>
      </w:pPr>
      <w:r>
        <w:rPr>
          <w:rFonts w:ascii="Times New Roman" w:hAnsi="Times New Roman" w:eastAsia="仿宋_GB2312" w:cs="Times New Roman"/>
          <w:color w:val="auto"/>
          <w:kern w:val="0"/>
          <w:sz w:val="32"/>
          <w:szCs w:val="32"/>
        </w:rPr>
        <w:t>整改措施</w:t>
      </w:r>
      <w:r>
        <w:rPr>
          <w:rFonts w:hint="eastAsia" w:ascii="Times New Roman" w:hAnsi="Times New Roman" w:eastAsia="仿宋_GB2312" w:cs="Times New Roman"/>
          <w:color w:val="auto"/>
          <w:kern w:val="0"/>
          <w:sz w:val="32"/>
          <w:szCs w:val="32"/>
        </w:rPr>
        <w:t>及进展</w:t>
      </w:r>
      <w:r>
        <w:rPr>
          <w:rFonts w:ascii="Times New Roman" w:hAnsi="Times New Roman" w:eastAsia="仿宋_GB2312" w:cs="Times New Roman"/>
          <w:color w:val="auto"/>
          <w:kern w:val="0"/>
          <w:sz w:val="32"/>
          <w:szCs w:val="32"/>
        </w:rPr>
        <w:t>：</w:t>
      </w:r>
      <w:r>
        <w:rPr>
          <w:rFonts w:hint="eastAsia" w:ascii="Times New Roman" w:hAnsi="Times New Roman" w:eastAsia="仿宋_GB2312" w:cs="仿宋_GB2312"/>
          <w:b w:val="0"/>
          <w:bCs w:val="0"/>
          <w:color w:val="auto"/>
          <w:kern w:val="0"/>
          <w:sz w:val="32"/>
          <w:szCs w:val="32"/>
        </w:rPr>
        <w:t>（1）</w:t>
      </w:r>
      <w:r>
        <w:rPr>
          <w:rFonts w:hint="default" w:ascii="Times New Roman" w:hAnsi="Times New Roman" w:eastAsia="仿宋_GB2312" w:cs="Times New Roman"/>
          <w:b w:val="0"/>
          <w:bCs w:val="0"/>
          <w:color w:val="auto"/>
          <w:kern w:val="2"/>
          <w:sz w:val="32"/>
          <w:szCs w:val="32"/>
          <w:lang w:val="en-US" w:eastAsia="zh-CN" w:bidi="ar-SA"/>
        </w:rPr>
        <w:t>坚持党建引领，发挥党员先锋模范带头作用。加强“四位一体”建设，2019年11月末丝绸路辖区40个小区已经完成“四位一体”建设。以物管会和业委会为阵地，做好居民和物业的协调工作。通过社区党委的宣传动员以及小区党员的示范带动下，不断增强社区居民的责任感，党员带头做好表率，让广大群众真正融入到维护身边环境中来，让群众真正做到自己当家创建美好家园，引领群众逐步转变意识。</w:t>
      </w:r>
      <w:r>
        <w:rPr>
          <w:rFonts w:hint="eastAsia"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kern w:val="2"/>
          <w:sz w:val="32"/>
          <w:szCs w:val="32"/>
          <w:lang w:val="en-US" w:eastAsia="zh-CN" w:bidi="ar-SA"/>
        </w:rPr>
        <w:t>加强宣传引导，调动居民积极性。加大宣传力度，向居民发放“向城乡环境顽疾‘宣战’倡议书”。逐步强化城市生活消费观念教育，以培养居民缴费意识，倡导文明生活方式，引导居民改变农村生活习惯，纠正各类违章行为和不文明习惯，使崇尚文明、崇尚清洁、崇尚和谐成为广大居民的普遍追求。加强主人翁意识和家园观念教育，提高居民参与共建共享美好家园的自觉意识。按照</w:t>
      </w:r>
      <w:r>
        <w:rPr>
          <w:rFonts w:hint="default" w:ascii="Times New Roman" w:hAnsi="Times New Roman" w:eastAsia="仿宋_GB2312" w:cs="Times New Roman"/>
          <w:b w:val="0"/>
          <w:bCs w:val="0"/>
          <w:color w:val="auto"/>
          <w:sz w:val="32"/>
          <w:szCs w:val="32"/>
          <w:lang w:eastAsia="zh-CN"/>
        </w:rPr>
        <w:t>“防疫情、保健康”环境卫生大扫除专项行动要求，集中清理小区堆积杂物、陈旧垃圾、装修建筑垃圾、居民楼楼道或公共区域废弃的旧家具、长期堆放的无用杂物等，消除卫生死角，动员社区居民自觉参与、积极行动，做好家庭内部卫生保洁，确保室内干净整洁，室外环境优美，通过大扫除专项行动，教育引导广大市民养成“讲卫生、爱清洁、保健康”的良好生活习惯和卫生习惯。</w:t>
      </w:r>
      <w:r>
        <w:rPr>
          <w:rFonts w:hint="eastAsia"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kern w:val="2"/>
          <w:sz w:val="32"/>
          <w:szCs w:val="32"/>
          <w:lang w:val="en-US" w:eastAsia="zh-CN" w:bidi="ar-SA"/>
        </w:rPr>
        <w:t>加大培训力度，监管结合注重长效。强化对各级物业行政管理人员的培训，发挥好社区负责人的领头雁作用，将物业管理、业主自治管理纳入社区综合管理体系。</w:t>
      </w:r>
      <w:r>
        <w:rPr>
          <w:rFonts w:hint="eastAsia" w:ascii="Times New Roman" w:hAnsi="Times New Roman" w:eastAsia="仿宋_GB2312" w:cs="Times New Roman"/>
          <w:b w:val="0"/>
          <w:bCs w:val="0"/>
          <w:color w:val="auto"/>
          <w:kern w:val="2"/>
          <w:sz w:val="32"/>
          <w:szCs w:val="32"/>
          <w:lang w:val="en-US" w:eastAsia="zh-CN" w:bidi="ar-SA"/>
        </w:rPr>
        <w:t>（4）</w:t>
      </w:r>
      <w:r>
        <w:rPr>
          <w:rFonts w:hint="default" w:ascii="Times New Roman" w:hAnsi="Times New Roman" w:eastAsia="仿宋_GB2312" w:cs="Times New Roman"/>
          <w:b w:val="0"/>
          <w:bCs w:val="0"/>
          <w:color w:val="auto"/>
          <w:kern w:val="2"/>
          <w:sz w:val="32"/>
          <w:szCs w:val="32"/>
          <w:lang w:val="en-US" w:eastAsia="zh-CN" w:bidi="ar-SA"/>
        </w:rPr>
        <w:t>多元</w:t>
      </w:r>
      <w:r>
        <w:rPr>
          <w:rFonts w:hint="default" w:ascii="Times New Roman" w:hAnsi="Times New Roman" w:eastAsia="仿宋_GB2312" w:cs="Times New Roman"/>
          <w:color w:val="auto"/>
          <w:kern w:val="2"/>
          <w:sz w:val="32"/>
          <w:szCs w:val="32"/>
          <w:lang w:val="en-US" w:eastAsia="zh-CN" w:bidi="ar-SA"/>
        </w:rPr>
        <w:t>投入，保障经费，拓宽经费筹措渠道。积极向上级争取，将辖区硬件设施落后的小区纳入老旧小区改造提升计划，加大硬件的升级改造。3月初开展小区绿化，对小区内裸露土地进行高标准的绿化，不断改善小区居住环境，提高小区居民生活满意度。对南太和小区的破损路面进行修补，重修主要道路。街道投入资金，3月份花费10余万元对四十余个开放式老旧楼区免费安装大门，增强了社区居民的安全感，维护了社区的安全与稳定。在积极推行“楼长制”的基础上，需要一定时间的市场培育，引导业主认知物业，逐渐培养“花钱购买服务意识”，逐渐完善居民自治与专业化管理相结合的服务管理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0" w:right="0" w:rightChars="0"/>
        <w:textAlignment w:val="auto"/>
        <w:outlineLvl w:val="9"/>
        <w:rPr>
          <w:rFonts w:hint="default" w:ascii="Times New Roman" w:hAnsi="Times New Roman" w:eastAsia="仿宋_GB2312" w:cs="Times New Roman"/>
          <w:b/>
          <w:bCs/>
          <w:color w:val="auto"/>
          <w:sz w:val="32"/>
          <w:lang w:val="en-US" w:eastAsia="zh-CN"/>
        </w:rPr>
      </w:pPr>
      <w:r>
        <w:rPr>
          <w:rFonts w:hint="default" w:ascii="Times New Roman" w:hAnsi="Times New Roman" w:eastAsia="仿宋_GB2312" w:cs="Times New Roman"/>
          <w:b/>
          <w:bCs/>
          <w:color w:val="auto"/>
          <w:kern w:val="2"/>
          <w:sz w:val="32"/>
          <w:szCs w:val="32"/>
          <w:u w:val="none"/>
          <w:lang w:val="en-US" w:eastAsia="zh-CN" w:bidi="ar-SA"/>
        </w:rPr>
        <w:t>4.</w:t>
      </w:r>
      <w:r>
        <w:rPr>
          <w:rFonts w:hint="eastAsia" w:ascii="Times New Roman" w:hAnsi="Times New Roman" w:eastAsia="仿宋_GB2312" w:cs="Times New Roman"/>
          <w:b/>
          <w:bCs/>
          <w:color w:val="auto"/>
          <w:kern w:val="2"/>
          <w:sz w:val="32"/>
          <w:szCs w:val="32"/>
          <w:u w:val="none"/>
          <w:lang w:val="en-US" w:eastAsia="zh-CN" w:bidi="ar-SA"/>
        </w:rPr>
        <w:t>关于</w:t>
      </w:r>
      <w:r>
        <w:rPr>
          <w:rFonts w:hint="default" w:ascii="Times New Roman" w:hAnsi="Times New Roman" w:eastAsia="仿宋_GB2312" w:cs="Times New Roman"/>
          <w:b/>
          <w:bCs/>
          <w:color w:val="auto"/>
          <w:sz w:val="32"/>
          <w:lang w:val="en-US" w:eastAsia="zh-CN"/>
        </w:rPr>
        <w:t>信访积案化解缺乏“有解”思维</w:t>
      </w:r>
      <w:r>
        <w:rPr>
          <w:rFonts w:hint="eastAsia" w:ascii="Times New Roman" w:hAnsi="Times New Roman" w:eastAsia="仿宋_GB2312" w:cs="Times New Roman"/>
          <w:b/>
          <w:bCs/>
          <w:color w:val="auto"/>
          <w:sz w:val="32"/>
          <w:lang w:val="en-US" w:eastAsia="zh-CN"/>
        </w:rPr>
        <w:t>问题</w:t>
      </w:r>
      <w:r>
        <w:rPr>
          <w:rFonts w:hint="default" w:ascii="Times New Roman" w:hAnsi="Times New Roman" w:eastAsia="仿宋_GB2312" w:cs="Times New Roman"/>
          <w:b/>
          <w:bCs/>
          <w:color w:val="auto"/>
          <w:sz w:val="32"/>
          <w:lang w:val="en-US" w:eastAsia="zh-CN"/>
        </w:rPr>
        <w:t>。</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cs="Times New Roman"/>
          <w:b w:val="0"/>
          <w:bCs w:val="0"/>
          <w:color w:val="auto"/>
          <w:lang w:val="en-US" w:eastAsia="zh-CN"/>
        </w:rPr>
      </w:pPr>
      <w:r>
        <w:rPr>
          <w:rFonts w:ascii="Times New Roman" w:hAnsi="Times New Roman" w:eastAsia="仿宋_GB2312" w:cs="Times New Roman"/>
          <w:b w:val="0"/>
          <w:bCs w:val="0"/>
          <w:color w:val="auto"/>
          <w:kern w:val="0"/>
          <w:sz w:val="32"/>
          <w:szCs w:val="32"/>
        </w:rPr>
        <w:t>整改措施</w:t>
      </w:r>
      <w:r>
        <w:rPr>
          <w:rFonts w:hint="eastAsia" w:ascii="Times New Roman" w:hAnsi="Times New Roman" w:eastAsia="仿宋_GB2312" w:cs="Times New Roman"/>
          <w:b w:val="0"/>
          <w:bCs w:val="0"/>
          <w:color w:val="auto"/>
          <w:kern w:val="0"/>
          <w:sz w:val="32"/>
          <w:szCs w:val="32"/>
        </w:rPr>
        <w:t>及进展</w:t>
      </w:r>
      <w:r>
        <w:rPr>
          <w:rFonts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b w:val="0"/>
          <w:bCs w:val="0"/>
          <w:color w:val="auto"/>
          <w:kern w:val="2"/>
          <w:sz w:val="32"/>
          <w:szCs w:val="32"/>
          <w:lang w:val="en-US" w:eastAsia="zh-CN" w:bidi="ar-SA"/>
        </w:rPr>
        <w:t>2019年底党工委召开专题会议，落实包案责任，制定完成工作台账</w:t>
      </w:r>
      <w:r>
        <w:rPr>
          <w:rFonts w:hint="eastAsia"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b w:val="0"/>
          <w:bCs w:val="0"/>
          <w:color w:val="auto"/>
          <w:kern w:val="2"/>
          <w:sz w:val="32"/>
          <w:szCs w:val="32"/>
          <w:lang w:val="en-US" w:eastAsia="zh-CN" w:bidi="ar-SA"/>
        </w:rPr>
        <w:t>及时</w:t>
      </w:r>
      <w:r>
        <w:rPr>
          <w:rFonts w:hint="eastAsia" w:ascii="Times New Roman" w:hAnsi="Times New Roman" w:eastAsia="仿宋_GB2312" w:cs="Times New Roman"/>
          <w:b w:val="0"/>
          <w:bCs w:val="0"/>
          <w:color w:val="auto"/>
          <w:kern w:val="2"/>
          <w:sz w:val="32"/>
          <w:szCs w:val="32"/>
          <w:lang w:val="en-US" w:eastAsia="zh-CN" w:bidi="ar-SA"/>
        </w:rPr>
        <w:t>化解多起</w:t>
      </w:r>
      <w:r>
        <w:rPr>
          <w:rFonts w:hint="default" w:ascii="Times New Roman" w:hAnsi="Times New Roman" w:eastAsia="仿宋_GB2312" w:cs="Times New Roman"/>
          <w:b w:val="0"/>
          <w:bCs w:val="0"/>
          <w:color w:val="auto"/>
          <w:kern w:val="2"/>
          <w:sz w:val="32"/>
          <w:szCs w:val="32"/>
          <w:lang w:val="en-US" w:eastAsia="zh-CN" w:bidi="ar-SA"/>
        </w:rPr>
        <w:t>信访案件。目前省交办的4</w:t>
      </w:r>
      <w:r>
        <w:rPr>
          <w:rFonts w:hint="eastAsia" w:ascii="Times New Roman" w:hAnsi="Times New Roman" w:eastAsia="仿宋_GB2312" w:cs="Times New Roman"/>
          <w:b w:val="0"/>
          <w:bCs w:val="0"/>
          <w:color w:val="auto"/>
          <w:kern w:val="2"/>
          <w:sz w:val="32"/>
          <w:szCs w:val="32"/>
          <w:lang w:val="en-US" w:eastAsia="zh-CN" w:bidi="ar-SA"/>
        </w:rPr>
        <w:t>件</w:t>
      </w:r>
      <w:r>
        <w:rPr>
          <w:rFonts w:hint="default" w:ascii="Times New Roman" w:hAnsi="Times New Roman" w:eastAsia="仿宋_GB2312" w:cs="Times New Roman"/>
          <w:b w:val="0"/>
          <w:bCs w:val="0"/>
          <w:color w:val="auto"/>
          <w:kern w:val="2"/>
          <w:sz w:val="32"/>
          <w:szCs w:val="32"/>
          <w:lang w:val="en-US" w:eastAsia="zh-CN" w:bidi="ar-SA"/>
        </w:rPr>
        <w:t>信访积案中，</w:t>
      </w:r>
      <w:r>
        <w:rPr>
          <w:rFonts w:hint="eastAsia" w:ascii="Times New Roman" w:hAnsi="Times New Roman" w:eastAsia="仿宋_GB2312" w:cs="Times New Roman"/>
          <w:b w:val="0"/>
          <w:bCs w:val="0"/>
          <w:color w:val="auto"/>
          <w:kern w:val="2"/>
          <w:sz w:val="32"/>
          <w:szCs w:val="32"/>
          <w:lang w:val="en-US" w:eastAsia="zh-CN" w:bidi="ar-SA"/>
        </w:rPr>
        <w:t>2件</w:t>
      </w:r>
      <w:r>
        <w:rPr>
          <w:rFonts w:hint="default" w:ascii="Times New Roman" w:hAnsi="Times New Roman" w:eastAsia="仿宋_GB2312" w:cs="Times New Roman"/>
          <w:b w:val="0"/>
          <w:bCs w:val="0"/>
          <w:color w:val="auto"/>
          <w:kern w:val="2"/>
          <w:sz w:val="32"/>
          <w:szCs w:val="32"/>
          <w:lang w:val="en-US" w:eastAsia="zh-CN" w:bidi="ar-SA"/>
        </w:rPr>
        <w:t>已</w:t>
      </w:r>
      <w:r>
        <w:rPr>
          <w:rFonts w:hint="eastAsia" w:ascii="Times New Roman" w:hAnsi="Times New Roman" w:eastAsia="仿宋_GB2312" w:cs="Times New Roman"/>
          <w:b w:val="0"/>
          <w:bCs w:val="0"/>
          <w:color w:val="auto"/>
          <w:kern w:val="2"/>
          <w:sz w:val="32"/>
          <w:szCs w:val="32"/>
          <w:lang w:val="en-US" w:eastAsia="zh-CN" w:bidi="ar-SA"/>
        </w:rPr>
        <w:t>通过协商</w:t>
      </w:r>
      <w:r>
        <w:rPr>
          <w:rFonts w:hint="default" w:ascii="Times New Roman" w:hAnsi="Times New Roman" w:eastAsia="仿宋_GB2312" w:cs="Times New Roman"/>
          <w:b w:val="0"/>
          <w:bCs w:val="0"/>
          <w:color w:val="auto"/>
          <w:kern w:val="2"/>
          <w:sz w:val="32"/>
          <w:szCs w:val="32"/>
          <w:lang w:val="en-US" w:eastAsia="zh-CN" w:bidi="ar-SA"/>
        </w:rPr>
        <w:t>解决；</w:t>
      </w:r>
      <w:r>
        <w:rPr>
          <w:rFonts w:hint="eastAsia" w:ascii="Times New Roman" w:hAnsi="Times New Roman" w:eastAsia="仿宋_GB2312" w:cs="Times New Roman"/>
          <w:b w:val="0"/>
          <w:bCs w:val="0"/>
          <w:color w:val="auto"/>
          <w:kern w:val="2"/>
          <w:sz w:val="32"/>
          <w:szCs w:val="32"/>
          <w:lang w:val="en-US" w:eastAsia="zh-CN" w:bidi="ar-SA"/>
        </w:rPr>
        <w:t>1件已通过</w:t>
      </w:r>
      <w:r>
        <w:rPr>
          <w:rFonts w:hint="default" w:ascii="Times New Roman" w:hAnsi="Times New Roman" w:eastAsia="仿宋_GB2312" w:cs="Times New Roman"/>
          <w:b w:val="0"/>
          <w:bCs w:val="0"/>
          <w:color w:val="auto"/>
          <w:kern w:val="2"/>
          <w:sz w:val="32"/>
          <w:szCs w:val="32"/>
          <w:lang w:val="en-US" w:eastAsia="zh-CN" w:bidi="ar-SA"/>
        </w:rPr>
        <w:t>法律</w:t>
      </w:r>
      <w:r>
        <w:rPr>
          <w:rFonts w:hint="eastAsia" w:ascii="Times New Roman" w:hAnsi="Times New Roman" w:eastAsia="仿宋_GB2312" w:cs="Times New Roman"/>
          <w:b w:val="0"/>
          <w:bCs w:val="0"/>
          <w:color w:val="auto"/>
          <w:kern w:val="2"/>
          <w:sz w:val="32"/>
          <w:szCs w:val="32"/>
          <w:lang w:val="en-US" w:eastAsia="zh-CN" w:bidi="ar-SA"/>
        </w:rPr>
        <w:t>裁定</w:t>
      </w:r>
      <w:r>
        <w:rPr>
          <w:rFonts w:hint="default" w:ascii="Times New Roman" w:hAnsi="Times New Roman" w:eastAsia="仿宋_GB2312" w:cs="Times New Roman"/>
          <w:b w:val="0"/>
          <w:bCs w:val="0"/>
          <w:color w:val="auto"/>
          <w:kern w:val="2"/>
          <w:sz w:val="32"/>
          <w:szCs w:val="32"/>
          <w:lang w:val="en-US" w:eastAsia="zh-CN" w:bidi="ar-SA"/>
        </w:rPr>
        <w:t>解决；</w:t>
      </w:r>
      <w:r>
        <w:rPr>
          <w:rFonts w:hint="eastAsia" w:ascii="Times New Roman" w:hAnsi="Times New Roman" w:eastAsia="仿宋_GB2312" w:cs="Times New Roman"/>
          <w:b w:val="0"/>
          <w:bCs w:val="0"/>
          <w:color w:val="auto"/>
          <w:kern w:val="2"/>
          <w:sz w:val="32"/>
          <w:szCs w:val="32"/>
          <w:lang w:val="en-US" w:eastAsia="zh-CN" w:bidi="ar-SA"/>
        </w:rPr>
        <w:t>还剩1件</w:t>
      </w:r>
      <w:r>
        <w:rPr>
          <w:rFonts w:hint="default" w:ascii="Times New Roman" w:hAnsi="Times New Roman" w:eastAsia="仿宋_GB2312" w:cs="Times New Roman"/>
          <w:b w:val="0"/>
          <w:bCs w:val="0"/>
          <w:color w:val="auto"/>
          <w:kern w:val="2"/>
          <w:sz w:val="32"/>
          <w:szCs w:val="32"/>
          <w:lang w:val="en-US" w:eastAsia="zh-CN" w:bidi="ar-SA"/>
        </w:rPr>
        <w:t>经与多方协调，尤其是与</w:t>
      </w:r>
      <w:r>
        <w:rPr>
          <w:rFonts w:hint="eastAsia" w:ascii="Times New Roman" w:hAnsi="Times New Roman" w:eastAsia="仿宋_GB2312" w:cs="Times New Roman"/>
          <w:b w:val="0"/>
          <w:bCs w:val="0"/>
          <w:color w:val="auto"/>
          <w:kern w:val="2"/>
          <w:sz w:val="32"/>
          <w:szCs w:val="32"/>
          <w:lang w:val="en-US" w:eastAsia="zh-CN" w:bidi="ar-SA"/>
        </w:rPr>
        <w:t>信访人</w:t>
      </w:r>
      <w:r>
        <w:rPr>
          <w:rFonts w:hint="default" w:ascii="Times New Roman" w:hAnsi="Times New Roman" w:eastAsia="仿宋_GB2312" w:cs="Times New Roman"/>
          <w:b w:val="0"/>
          <w:bCs w:val="0"/>
          <w:color w:val="auto"/>
          <w:kern w:val="2"/>
          <w:sz w:val="32"/>
          <w:szCs w:val="32"/>
          <w:lang w:val="en-US" w:eastAsia="zh-CN" w:bidi="ar-SA"/>
        </w:rPr>
        <w:t>多次</w:t>
      </w:r>
      <w:r>
        <w:rPr>
          <w:rFonts w:hint="eastAsia" w:ascii="Times New Roman" w:hAnsi="Times New Roman" w:eastAsia="仿宋_GB2312" w:cs="Times New Roman"/>
          <w:b w:val="0"/>
          <w:bCs w:val="0"/>
          <w:color w:val="auto"/>
          <w:kern w:val="2"/>
          <w:sz w:val="32"/>
          <w:szCs w:val="32"/>
          <w:lang w:val="en-US" w:eastAsia="zh-CN" w:bidi="ar-SA"/>
        </w:rPr>
        <w:t>当面沟通</w:t>
      </w:r>
      <w:r>
        <w:rPr>
          <w:rFonts w:hint="default" w:ascii="Times New Roman" w:hAnsi="Times New Roman" w:eastAsia="仿宋_GB2312" w:cs="Times New Roman"/>
          <w:b w:val="0"/>
          <w:bCs w:val="0"/>
          <w:color w:val="auto"/>
          <w:kern w:val="2"/>
          <w:sz w:val="32"/>
          <w:szCs w:val="32"/>
          <w:lang w:val="en-US" w:eastAsia="zh-CN" w:bidi="ar-SA"/>
        </w:rPr>
        <w:t>，</w:t>
      </w:r>
      <w:r>
        <w:rPr>
          <w:rFonts w:hint="eastAsia" w:ascii="Times New Roman" w:hAnsi="Times New Roman" w:eastAsia="仿宋_GB2312" w:cs="Times New Roman"/>
          <w:b w:val="0"/>
          <w:bCs w:val="0"/>
          <w:color w:val="auto"/>
          <w:kern w:val="2"/>
          <w:sz w:val="32"/>
          <w:szCs w:val="32"/>
          <w:lang w:val="en-US" w:eastAsia="zh-CN" w:bidi="ar-SA"/>
        </w:rPr>
        <w:t>信访人</w:t>
      </w:r>
      <w:r>
        <w:rPr>
          <w:rFonts w:hint="default" w:ascii="Times New Roman" w:hAnsi="Times New Roman" w:eastAsia="仿宋_GB2312" w:cs="Times New Roman"/>
          <w:b w:val="0"/>
          <w:bCs w:val="0"/>
          <w:color w:val="auto"/>
          <w:kern w:val="2"/>
          <w:sz w:val="32"/>
          <w:szCs w:val="32"/>
          <w:lang w:val="en-US" w:eastAsia="zh-CN" w:bidi="ar-SA"/>
        </w:rPr>
        <w:t>态度</w:t>
      </w:r>
      <w:r>
        <w:rPr>
          <w:rFonts w:hint="eastAsia" w:ascii="Times New Roman" w:hAnsi="Times New Roman" w:eastAsia="仿宋_GB2312" w:cs="Times New Roman"/>
          <w:b w:val="0"/>
          <w:bCs w:val="0"/>
          <w:color w:val="auto"/>
          <w:kern w:val="2"/>
          <w:sz w:val="32"/>
          <w:szCs w:val="32"/>
          <w:lang w:val="en-US" w:eastAsia="zh-CN" w:bidi="ar-SA"/>
        </w:rPr>
        <w:t>已发生</w:t>
      </w:r>
      <w:r>
        <w:rPr>
          <w:rFonts w:hint="default" w:ascii="Times New Roman" w:hAnsi="Times New Roman" w:eastAsia="仿宋_GB2312" w:cs="Times New Roman"/>
          <w:b w:val="0"/>
          <w:bCs w:val="0"/>
          <w:color w:val="auto"/>
          <w:kern w:val="2"/>
          <w:sz w:val="32"/>
          <w:szCs w:val="32"/>
          <w:lang w:val="en-US" w:eastAsia="zh-CN" w:bidi="ar-SA"/>
        </w:rPr>
        <w:t>转变，同意协商解决</w:t>
      </w:r>
      <w:r>
        <w:rPr>
          <w:rFonts w:hint="eastAsia" w:ascii="Times New Roman" w:hAnsi="Times New Roman" w:eastAsia="仿宋_GB2312" w:cs="Times New Roman"/>
          <w:b w:val="0"/>
          <w:bCs w:val="0"/>
          <w:color w:val="auto"/>
          <w:kern w:val="2"/>
          <w:sz w:val="32"/>
          <w:szCs w:val="32"/>
          <w:lang w:val="en-US" w:eastAsia="zh-CN" w:bidi="ar-SA"/>
        </w:rPr>
        <w:t>其诉求，目前正在积极协调当中</w:t>
      </w:r>
      <w:r>
        <w:rPr>
          <w:rFonts w:hint="default" w:ascii="Times New Roman" w:hAnsi="Times New Roman" w:eastAsia="仿宋_GB2312" w:cs="Times New Roman"/>
          <w:b w:val="0"/>
          <w:bCs w:val="0"/>
          <w:color w:val="auto"/>
          <w:kern w:val="2"/>
          <w:sz w:val="32"/>
          <w:szCs w:val="32"/>
          <w:lang w:val="en-US" w:eastAsia="zh-CN" w:bidi="ar-SA"/>
        </w:rPr>
        <w:t>。</w:t>
      </w:r>
      <w:r>
        <w:rPr>
          <w:rFonts w:hint="eastAsia" w:ascii="Times New Roman" w:hAnsi="Times New Roman" w:eastAsia="仿宋_GB2312" w:cs="Times New Roman"/>
          <w:b w:val="0"/>
          <w:bCs w:val="0"/>
          <w:color w:val="auto"/>
          <w:kern w:val="2"/>
          <w:sz w:val="32"/>
          <w:szCs w:val="32"/>
          <w:lang w:val="en-US" w:eastAsia="zh-CN" w:bidi="ar-SA"/>
        </w:rPr>
        <w:t>下一步街道</w:t>
      </w:r>
      <w:r>
        <w:rPr>
          <w:rFonts w:hint="default" w:ascii="Times New Roman" w:hAnsi="Times New Roman" w:eastAsia="仿宋_GB2312" w:cs="Times New Roman"/>
          <w:b w:val="0"/>
          <w:bCs w:val="0"/>
          <w:color w:val="auto"/>
          <w:kern w:val="2"/>
          <w:sz w:val="32"/>
          <w:szCs w:val="32"/>
          <w:lang w:val="en-US" w:eastAsia="zh-CN" w:bidi="ar-SA"/>
        </w:rPr>
        <w:t>班子成员</w:t>
      </w:r>
      <w:r>
        <w:rPr>
          <w:rFonts w:hint="eastAsia" w:ascii="Times New Roman" w:hAnsi="Times New Roman" w:eastAsia="仿宋_GB2312" w:cs="Times New Roman"/>
          <w:b w:val="0"/>
          <w:bCs w:val="0"/>
          <w:color w:val="auto"/>
          <w:kern w:val="2"/>
          <w:sz w:val="32"/>
          <w:szCs w:val="32"/>
          <w:lang w:val="en-US" w:eastAsia="zh-CN" w:bidi="ar-SA"/>
        </w:rPr>
        <w:t>将</w:t>
      </w:r>
      <w:r>
        <w:rPr>
          <w:rFonts w:hint="default" w:ascii="Times New Roman" w:hAnsi="Times New Roman" w:eastAsia="仿宋_GB2312" w:cs="Times New Roman"/>
          <w:b w:val="0"/>
          <w:bCs w:val="0"/>
          <w:color w:val="auto"/>
          <w:kern w:val="2"/>
          <w:sz w:val="32"/>
          <w:szCs w:val="32"/>
          <w:lang w:val="en-US" w:eastAsia="zh-CN" w:bidi="ar-SA"/>
        </w:rPr>
        <w:t>按照包村划分，深入村居走访调研，征求群众对信访案件的意见建议。</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楷体_GB2312" w:cs="Times New Roman"/>
          <w:b w:val="0"/>
          <w:bCs w:val="0"/>
          <w:color w:val="auto"/>
          <w:sz w:val="32"/>
          <w:lang w:val="en-US" w:eastAsia="zh-CN"/>
        </w:rPr>
      </w:pPr>
      <w:r>
        <w:rPr>
          <w:rFonts w:hint="default" w:ascii="Times New Roman" w:hAnsi="Times New Roman" w:eastAsia="楷体_GB2312" w:cs="Times New Roman"/>
          <w:b w:val="0"/>
          <w:bCs w:val="0"/>
          <w:color w:val="auto"/>
          <w:sz w:val="32"/>
          <w:lang w:val="en-US" w:eastAsia="zh-CN"/>
        </w:rPr>
        <w:t>（二）落实党的政治建设要求不到位，组织建设亟待加强</w:t>
      </w:r>
      <w:r>
        <w:rPr>
          <w:rFonts w:hint="eastAsia" w:ascii="Times New Roman" w:hAnsi="Times New Roman" w:eastAsia="楷体_GB2312" w:cs="Times New Roman"/>
          <w:b w:val="0"/>
          <w:bCs w:val="0"/>
          <w:color w:val="auto"/>
          <w:sz w:val="32"/>
          <w:lang w:val="en-US" w:eastAsia="zh-CN"/>
        </w:rPr>
        <w:t>方面</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
          <w:bCs/>
          <w:color w:val="auto"/>
          <w:sz w:val="32"/>
          <w:lang w:eastAsia="zh-CN"/>
        </w:rPr>
      </w:pPr>
      <w:r>
        <w:rPr>
          <w:rFonts w:hint="eastAsia" w:ascii="Times New Roman" w:hAnsi="Times New Roman" w:eastAsia="仿宋_GB2312" w:cs="Times New Roman"/>
          <w:b/>
          <w:bCs/>
          <w:color w:val="auto"/>
          <w:kern w:val="2"/>
          <w:sz w:val="32"/>
          <w:szCs w:val="32"/>
          <w:u w:val="none"/>
          <w:lang w:val="en-US" w:eastAsia="zh-CN" w:bidi="ar-SA"/>
        </w:rPr>
        <w:t>5</w:t>
      </w:r>
      <w:r>
        <w:rPr>
          <w:rFonts w:hint="default" w:ascii="Times New Roman" w:hAnsi="Times New Roman" w:eastAsia="仿宋_GB2312" w:cs="Times New Roman"/>
          <w:b/>
          <w:bCs/>
          <w:color w:val="auto"/>
          <w:kern w:val="2"/>
          <w:sz w:val="32"/>
          <w:szCs w:val="32"/>
          <w:u w:val="none"/>
          <w:lang w:val="en-US" w:eastAsia="zh-CN" w:bidi="ar-SA"/>
        </w:rPr>
        <w:t>.</w:t>
      </w:r>
      <w:r>
        <w:rPr>
          <w:rFonts w:hint="eastAsia" w:ascii="Times New Roman" w:hAnsi="Times New Roman" w:eastAsia="仿宋_GB2312" w:cs="Times New Roman"/>
          <w:b/>
          <w:bCs/>
          <w:color w:val="auto"/>
          <w:kern w:val="2"/>
          <w:sz w:val="32"/>
          <w:szCs w:val="32"/>
          <w:u w:val="none"/>
          <w:lang w:val="en-US" w:eastAsia="zh-CN" w:bidi="ar-SA"/>
        </w:rPr>
        <w:t>关于</w:t>
      </w:r>
      <w:r>
        <w:rPr>
          <w:rFonts w:hint="default" w:ascii="Times New Roman" w:hAnsi="Times New Roman" w:eastAsia="仿宋_GB2312" w:cs="Times New Roman"/>
          <w:b/>
          <w:bCs/>
          <w:color w:val="auto"/>
          <w:sz w:val="32"/>
          <w:lang w:eastAsia="zh-CN"/>
        </w:rPr>
        <w:t>学习贯彻习近平</w:t>
      </w:r>
      <w:r>
        <w:rPr>
          <w:rFonts w:hint="default" w:ascii="Times New Roman" w:hAnsi="Times New Roman" w:eastAsia="仿宋_GB2312" w:cs="Times New Roman"/>
          <w:b/>
          <w:bCs/>
          <w:color w:val="auto"/>
          <w:sz w:val="32"/>
          <w:lang w:val="en-US" w:eastAsia="zh-CN"/>
        </w:rPr>
        <w:t>新时代中国特色社会主义思想和十九大精神</w:t>
      </w:r>
      <w:r>
        <w:rPr>
          <w:rFonts w:hint="default" w:ascii="Times New Roman" w:hAnsi="Times New Roman" w:eastAsia="仿宋_GB2312" w:cs="Times New Roman"/>
          <w:b/>
          <w:bCs/>
          <w:color w:val="auto"/>
          <w:sz w:val="32"/>
          <w:lang w:eastAsia="zh-CN"/>
        </w:rPr>
        <w:t>不深入、不扎实</w:t>
      </w:r>
      <w:r>
        <w:rPr>
          <w:rFonts w:hint="eastAsia" w:ascii="Times New Roman" w:hAnsi="Times New Roman" w:eastAsia="仿宋_GB2312" w:cs="Times New Roman"/>
          <w:b/>
          <w:bCs/>
          <w:color w:val="auto"/>
          <w:sz w:val="32"/>
          <w:lang w:eastAsia="zh-CN"/>
        </w:rPr>
        <w:t>问题</w:t>
      </w:r>
      <w:r>
        <w:rPr>
          <w:rFonts w:hint="default" w:ascii="Times New Roman" w:hAnsi="Times New Roman" w:eastAsia="仿宋_GB2312" w:cs="Times New Roman"/>
          <w:b/>
          <w:bCs/>
          <w:color w:val="auto"/>
          <w:sz w:val="32"/>
          <w:lang w:eastAsia="zh-CN"/>
        </w:rPr>
        <w:t>。</w:t>
      </w:r>
    </w:p>
    <w:p>
      <w:pPr>
        <w:keepNext w:val="0"/>
        <w:keepLines w:val="0"/>
        <w:pageBreakBefore w:val="0"/>
        <w:kinsoku/>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b w:val="0"/>
          <w:bCs w:val="0"/>
          <w:color w:val="auto"/>
          <w:sz w:val="32"/>
          <w:szCs w:val="32"/>
        </w:rPr>
      </w:pPr>
      <w:r>
        <w:rPr>
          <w:rFonts w:ascii="Times New Roman" w:hAnsi="Times New Roman" w:eastAsia="仿宋_GB2312" w:cs="Times New Roman"/>
          <w:color w:val="auto"/>
          <w:kern w:val="0"/>
          <w:sz w:val="32"/>
          <w:szCs w:val="32"/>
        </w:rPr>
        <w:t>整改措施</w:t>
      </w:r>
      <w:r>
        <w:rPr>
          <w:rFonts w:hint="eastAsia" w:ascii="Times New Roman" w:hAnsi="Times New Roman" w:eastAsia="仿宋_GB2312" w:cs="Times New Roman"/>
          <w:color w:val="auto"/>
          <w:kern w:val="0"/>
          <w:sz w:val="32"/>
          <w:szCs w:val="32"/>
        </w:rPr>
        <w:t>及进展</w:t>
      </w:r>
      <w:r>
        <w:rPr>
          <w:rFonts w:ascii="Times New Roman" w:hAnsi="Times New Roman" w:eastAsia="仿宋_GB2312" w:cs="Times New Roman"/>
          <w:color w:val="auto"/>
          <w:kern w:val="0"/>
          <w:sz w:val="32"/>
          <w:szCs w:val="32"/>
        </w:rPr>
        <w:t>：</w:t>
      </w:r>
      <w:r>
        <w:rPr>
          <w:rFonts w:hint="eastAsia" w:ascii="Times New Roman" w:hAnsi="Times New Roman" w:eastAsia="仿宋_GB2312" w:cs="仿宋_GB2312"/>
          <w:b w:val="0"/>
          <w:bCs w:val="0"/>
          <w:color w:val="auto"/>
          <w:kern w:val="0"/>
          <w:sz w:val="32"/>
          <w:szCs w:val="32"/>
        </w:rPr>
        <w:t>（1）</w:t>
      </w:r>
      <w:r>
        <w:rPr>
          <w:rFonts w:hint="eastAsia" w:ascii="Times New Roman" w:hAnsi="Times New Roman" w:eastAsia="仿宋_GB2312" w:cs="Times New Roman"/>
          <w:b w:val="0"/>
          <w:bCs w:val="0"/>
          <w:color w:val="auto"/>
          <w:kern w:val="2"/>
          <w:sz w:val="32"/>
          <w:szCs w:val="32"/>
          <w:lang w:val="en-US" w:eastAsia="zh-CN" w:bidi="ar-SA"/>
        </w:rPr>
        <w:t>印发《2020年丝绸路街道党工委理论学习中心组理论学习安排意见》（</w:t>
      </w:r>
      <w:r>
        <w:rPr>
          <w:rFonts w:hint="default" w:ascii="Times New Roman" w:hAnsi="Times New Roman" w:eastAsia="仿宋_GB2312" w:cs="Times New Roman"/>
          <w:b w:val="0"/>
          <w:bCs w:val="0"/>
          <w:color w:val="auto"/>
          <w:sz w:val="32"/>
          <w:szCs w:val="32"/>
          <w:lang w:val="en-US" w:eastAsia="zh-CN"/>
        </w:rPr>
        <w:t>周丝发</w:t>
      </w:r>
      <w:r>
        <w:rPr>
          <w:rFonts w:hint="default" w:ascii="Times New Roman" w:hAnsi="Times New Roman" w:eastAsia="仿宋_GB2312" w:cs="Times New Roman"/>
          <w:b w:val="0"/>
          <w:bCs w:val="0"/>
          <w:color w:val="auto"/>
          <w:kern w:val="2"/>
          <w:sz w:val="32"/>
          <w:szCs w:val="16"/>
          <w:lang w:val="en-US" w:eastAsia="zh-CN" w:bidi="ar-SA"/>
        </w:rPr>
        <w:t>〔</w:t>
      </w:r>
      <w:r>
        <w:rPr>
          <w:rFonts w:hint="default" w:ascii="Times New Roman" w:hAnsi="Times New Roman" w:eastAsia="仿宋_GB2312" w:cs="Times New Roman"/>
          <w:b w:val="0"/>
          <w:bCs w:val="0"/>
          <w:color w:val="auto"/>
          <w:sz w:val="32"/>
          <w:szCs w:val="32"/>
          <w:lang w:val="en-US" w:eastAsia="zh-CN"/>
        </w:rPr>
        <w:t>20</w:t>
      </w:r>
      <w:r>
        <w:rPr>
          <w:rFonts w:hint="eastAsia" w:ascii="Times New Roman" w:hAnsi="Times New Roman" w:eastAsia="仿宋_GB2312" w:cs="Times New Roman"/>
          <w:b w:val="0"/>
          <w:bCs w:val="0"/>
          <w:color w:val="auto"/>
          <w:sz w:val="32"/>
          <w:szCs w:val="32"/>
          <w:lang w:val="en-US" w:eastAsia="zh-CN"/>
        </w:rPr>
        <w:t>20</w:t>
      </w:r>
      <w:r>
        <w:rPr>
          <w:rFonts w:hint="default" w:ascii="Times New Roman" w:hAnsi="Times New Roman" w:eastAsia="仿宋_GB2312" w:cs="Times New Roman"/>
          <w:b w:val="0"/>
          <w:bCs w:val="0"/>
          <w:color w:val="auto"/>
          <w:kern w:val="2"/>
          <w:sz w:val="32"/>
          <w:szCs w:val="16"/>
          <w:lang w:val="en-US" w:eastAsia="zh-CN" w:bidi="ar-SA"/>
        </w:rPr>
        <w:t>〕</w:t>
      </w:r>
      <w:r>
        <w:rPr>
          <w:rFonts w:hint="eastAsia" w:ascii="Times New Roman" w:hAnsi="Times New Roman" w:eastAsia="仿宋_GB2312" w:cs="Times New Roman"/>
          <w:b w:val="0"/>
          <w:bCs w:val="0"/>
          <w:color w:val="auto"/>
          <w:sz w:val="32"/>
          <w:szCs w:val="32"/>
          <w:lang w:val="en-US" w:eastAsia="zh-CN"/>
        </w:rPr>
        <w:t>18</w:t>
      </w:r>
      <w:r>
        <w:rPr>
          <w:rFonts w:hint="default" w:ascii="Times New Roman" w:hAnsi="Times New Roman" w:eastAsia="仿宋_GB2312" w:cs="Times New Roman"/>
          <w:b w:val="0"/>
          <w:bCs w:val="0"/>
          <w:color w:val="auto"/>
          <w:sz w:val="32"/>
          <w:szCs w:val="32"/>
          <w:lang w:val="en-US" w:eastAsia="zh-CN"/>
        </w:rPr>
        <w:t>号</w:t>
      </w:r>
      <w:r>
        <w:rPr>
          <w:rFonts w:hint="eastAsia"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b w:val="0"/>
          <w:bCs w:val="0"/>
          <w:color w:val="auto"/>
          <w:kern w:val="2"/>
          <w:sz w:val="32"/>
          <w:szCs w:val="32"/>
          <w:lang w:val="en-US" w:eastAsia="zh-CN" w:bidi="ar-SA"/>
        </w:rPr>
        <w:t>，将习近平新时代中国特色社会主义思想和党的十九大及历次全会精神作为理论中心组学习的重要内容，设立十个学习专题，囊括马克思主义、习近平总书记关于坚持和完善中国特色社会主义制度的重要论述、习近平新时代中国特色社会主义思想等内容，制定学习配档表，认真开展学习。</w:t>
      </w:r>
      <w:r>
        <w:rPr>
          <w:rFonts w:hint="eastAsia" w:ascii="Times New Roman" w:hAnsi="Times New Roman" w:eastAsia="仿宋_GB2312" w:cs="Times New Roman"/>
          <w:b w:val="0"/>
          <w:bCs w:val="0"/>
          <w:color w:val="auto"/>
          <w:kern w:val="2"/>
          <w:sz w:val="32"/>
          <w:szCs w:val="32"/>
          <w:lang w:val="en-US" w:eastAsia="zh-CN" w:bidi="ar-SA"/>
        </w:rPr>
        <w:t>（2）</w:t>
      </w:r>
      <w:r>
        <w:rPr>
          <w:rFonts w:hint="default" w:ascii="Times New Roman" w:hAnsi="Times New Roman" w:eastAsia="仿宋_GB2312" w:cs="Times New Roman"/>
          <w:b w:val="0"/>
          <w:bCs w:val="0"/>
          <w:color w:val="auto"/>
          <w:kern w:val="2"/>
          <w:sz w:val="32"/>
          <w:szCs w:val="16"/>
          <w:lang w:val="en-US" w:eastAsia="zh-CN" w:bidi="ar-SA"/>
        </w:rPr>
        <w:t>加强理论中心学习管理。完善学习管理制度，由分管领导任学习管理员，由街道宣传干事任中心组秘书，负责理论学习工作的安排部署，要求理论中心组成员提前准备发言材料，按时书写学习记录、学习笔记，定期上交心得体会。每月20号抽查学习笔记和心得体会完成情况。</w:t>
      </w:r>
      <w:r>
        <w:rPr>
          <w:rFonts w:hint="eastAsia" w:ascii="Times New Roman" w:hAnsi="Times New Roman" w:eastAsia="仿宋_GB2312" w:cs="Times New Roman"/>
          <w:b w:val="0"/>
          <w:bCs w:val="0"/>
          <w:color w:val="auto"/>
          <w:kern w:val="2"/>
          <w:sz w:val="32"/>
          <w:szCs w:val="16"/>
          <w:lang w:val="en-US" w:eastAsia="zh-CN" w:bidi="ar-SA"/>
        </w:rPr>
        <w:t>（3）</w:t>
      </w:r>
      <w:r>
        <w:rPr>
          <w:rFonts w:hint="default" w:ascii="Times New Roman" w:hAnsi="Times New Roman" w:eastAsia="仿宋_GB2312" w:cs="Times New Roman"/>
          <w:b w:val="0"/>
          <w:bCs w:val="0"/>
          <w:color w:val="auto"/>
          <w:kern w:val="2"/>
          <w:sz w:val="32"/>
          <w:szCs w:val="24"/>
          <w:lang w:val="en-US" w:eastAsia="zh-CN" w:bidi="ar-SA"/>
        </w:rPr>
        <w:t>结合单位实际，增加意识形态、经济发展、扶贫、环保、党建等方面的新条例、新政策、新思想，</w:t>
      </w:r>
      <w:r>
        <w:rPr>
          <w:rFonts w:hint="default" w:ascii="Times New Roman" w:hAnsi="Times New Roman" w:eastAsia="仿宋_GB2312" w:cs="Times New Roman"/>
          <w:b w:val="0"/>
          <w:bCs w:val="0"/>
          <w:color w:val="auto"/>
          <w:kern w:val="2"/>
          <w:sz w:val="32"/>
          <w:szCs w:val="32"/>
          <w:lang w:val="en-US" w:eastAsia="zh-CN" w:bidi="ar-SA"/>
        </w:rPr>
        <w:t>结合当前重点工作开展疫情防控、企业复工复产、环境整治相关知识和精神的学习，</w:t>
      </w:r>
      <w:r>
        <w:rPr>
          <w:rFonts w:hint="default" w:ascii="Times New Roman" w:hAnsi="Times New Roman" w:eastAsia="仿宋_GB2312" w:cs="Times New Roman"/>
          <w:b w:val="0"/>
          <w:bCs w:val="0"/>
          <w:color w:val="auto"/>
          <w:kern w:val="2"/>
          <w:sz w:val="32"/>
          <w:szCs w:val="24"/>
          <w:lang w:val="en-US" w:eastAsia="zh-CN" w:bidi="ar-SA"/>
        </w:rPr>
        <w:t>扩大学习的覆盖面</w:t>
      </w:r>
      <w:r>
        <w:rPr>
          <w:rFonts w:hint="eastAsia" w:ascii="Times New Roman" w:hAnsi="Times New Roman" w:eastAsia="仿宋_GB2312" w:cs="Times New Roman"/>
          <w:b w:val="0"/>
          <w:bCs w:val="0"/>
          <w:color w:val="auto"/>
          <w:kern w:val="2"/>
          <w:sz w:val="32"/>
          <w:szCs w:val="24"/>
          <w:lang w:val="en-US" w:eastAsia="zh-CN" w:bidi="ar-SA"/>
        </w:rPr>
        <w:t>。</w:t>
      </w:r>
      <w:r>
        <w:rPr>
          <w:rFonts w:hint="default" w:ascii="Times New Roman" w:hAnsi="Times New Roman" w:eastAsia="仿宋_GB2312" w:cs="Times New Roman"/>
          <w:b w:val="0"/>
          <w:bCs w:val="0"/>
          <w:color w:val="auto"/>
          <w:kern w:val="2"/>
          <w:sz w:val="32"/>
          <w:szCs w:val="24"/>
          <w:lang w:val="en-US" w:eastAsia="zh-CN" w:bidi="ar-SA"/>
        </w:rPr>
        <w:t>于3月11日组织学习《习近平视察湖北重要讲话》</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b w:val="0"/>
          <w:bCs w:val="0"/>
          <w:color w:val="auto"/>
          <w:kern w:val="2"/>
          <w:sz w:val="32"/>
          <w:szCs w:val="24"/>
          <w:lang w:val="en-US" w:eastAsia="zh-CN" w:bidi="ar-SA"/>
        </w:rPr>
        <w:t>3月</w:t>
      </w:r>
      <w:r>
        <w:rPr>
          <w:rFonts w:hint="eastAsia" w:ascii="Times New Roman" w:hAnsi="Times New Roman" w:eastAsia="仿宋_GB2312" w:cs="Times New Roman"/>
          <w:b w:val="0"/>
          <w:bCs w:val="0"/>
          <w:color w:val="auto"/>
          <w:kern w:val="2"/>
          <w:sz w:val="32"/>
          <w:szCs w:val="24"/>
          <w:lang w:val="en-US" w:eastAsia="zh-CN" w:bidi="ar-SA"/>
        </w:rPr>
        <w:t>28日组织</w:t>
      </w:r>
      <w:r>
        <w:rPr>
          <w:rFonts w:hint="default" w:ascii="Times New Roman" w:hAnsi="Times New Roman" w:eastAsia="仿宋_GB2312" w:cs="Times New Roman"/>
          <w:b w:val="0"/>
          <w:bCs w:val="0"/>
          <w:color w:val="auto"/>
          <w:kern w:val="2"/>
          <w:sz w:val="32"/>
          <w:szCs w:val="24"/>
          <w:lang w:val="en-US" w:eastAsia="zh-CN" w:bidi="ar-SA"/>
        </w:rPr>
        <w:t>学习</w:t>
      </w:r>
      <w:r>
        <w:rPr>
          <w:rFonts w:hint="eastAsia" w:ascii="Times New Roman" w:hAnsi="Times New Roman" w:eastAsia="仿宋_GB2312" w:cs="Times New Roman"/>
          <w:b w:val="0"/>
          <w:bCs w:val="0"/>
          <w:color w:val="auto"/>
          <w:kern w:val="2"/>
          <w:sz w:val="32"/>
          <w:szCs w:val="24"/>
          <w:lang w:val="en-US" w:eastAsia="zh-CN" w:bidi="ar-SA"/>
        </w:rPr>
        <w:t>《党委（党组）落实全面从严治党主体责任规定》、</w:t>
      </w:r>
      <w:r>
        <w:rPr>
          <w:rFonts w:hint="default" w:ascii="Times New Roman" w:hAnsi="Times New Roman" w:eastAsia="仿宋_GB2312" w:cs="Times New Roman"/>
          <w:b w:val="0"/>
          <w:bCs w:val="0"/>
          <w:color w:val="auto"/>
          <w:kern w:val="2"/>
          <w:sz w:val="32"/>
          <w:szCs w:val="24"/>
          <w:lang w:val="en-US" w:eastAsia="zh-CN" w:bidi="ar-SA"/>
        </w:rPr>
        <w:t>《山东省自然灾害风险防治办法》和《山东省安全生产风险管控办法》</w:t>
      </w:r>
      <w:r>
        <w:rPr>
          <w:rFonts w:hint="eastAsia" w:ascii="Times New Roman" w:hAnsi="Times New Roman" w:eastAsia="仿宋_GB2312" w:cs="Times New Roman"/>
          <w:b w:val="0"/>
          <w:bCs w:val="0"/>
          <w:color w:val="auto"/>
          <w:kern w:val="2"/>
          <w:sz w:val="32"/>
          <w:szCs w:val="24"/>
          <w:lang w:val="en-US" w:eastAsia="zh-CN" w:bidi="ar-SA"/>
        </w:rPr>
        <w:t>；</w:t>
      </w:r>
      <w:r>
        <w:rPr>
          <w:rFonts w:hint="default" w:ascii="Times New Roman" w:hAnsi="Times New Roman" w:eastAsia="仿宋_GB2312" w:cs="Times New Roman"/>
          <w:b w:val="0"/>
          <w:bCs w:val="0"/>
          <w:color w:val="auto"/>
          <w:kern w:val="2"/>
          <w:sz w:val="32"/>
          <w:szCs w:val="24"/>
          <w:lang w:val="en-US" w:eastAsia="zh-CN" w:bidi="ar-SA"/>
        </w:rPr>
        <w:t>4月</w:t>
      </w:r>
      <w:r>
        <w:rPr>
          <w:rFonts w:hint="eastAsia" w:ascii="Times New Roman" w:hAnsi="Times New Roman" w:eastAsia="仿宋_GB2312" w:cs="Times New Roman"/>
          <w:b w:val="0"/>
          <w:bCs w:val="0"/>
          <w:color w:val="auto"/>
          <w:kern w:val="2"/>
          <w:sz w:val="32"/>
          <w:szCs w:val="24"/>
          <w:lang w:val="en-US" w:eastAsia="zh-CN" w:bidi="ar-SA"/>
        </w:rPr>
        <w:t>15日组织</w:t>
      </w:r>
      <w:r>
        <w:rPr>
          <w:rFonts w:hint="default" w:ascii="Times New Roman" w:hAnsi="Times New Roman" w:eastAsia="仿宋_GB2312" w:cs="Times New Roman"/>
          <w:b w:val="0"/>
          <w:bCs w:val="0"/>
          <w:color w:val="auto"/>
          <w:kern w:val="2"/>
          <w:sz w:val="32"/>
          <w:szCs w:val="24"/>
          <w:lang w:val="en-US" w:eastAsia="zh-CN" w:bidi="ar-SA"/>
        </w:rPr>
        <w:t>学习《习近平：在决战决胜脱贫攻坚座谈会上的讲话》</w:t>
      </w:r>
      <w:r>
        <w:rPr>
          <w:rFonts w:hint="eastAsia" w:ascii="Times New Roman" w:hAnsi="Times New Roman" w:eastAsia="仿宋_GB2312" w:cs="Times New Roman"/>
          <w:b w:val="0"/>
          <w:bCs w:val="0"/>
          <w:color w:val="auto"/>
          <w:kern w:val="2"/>
          <w:sz w:val="32"/>
          <w:szCs w:val="24"/>
          <w:lang w:val="en-US" w:eastAsia="zh-CN" w:bidi="ar-SA"/>
        </w:rPr>
        <w:t>、</w:t>
      </w:r>
      <w:r>
        <w:rPr>
          <w:rFonts w:hint="default" w:ascii="Times New Roman" w:hAnsi="Times New Roman" w:eastAsia="仿宋_GB2312" w:cs="Times New Roman"/>
          <w:b w:val="0"/>
          <w:bCs w:val="0"/>
          <w:color w:val="auto"/>
          <w:kern w:val="2"/>
          <w:sz w:val="32"/>
          <w:szCs w:val="24"/>
          <w:lang w:val="en-US" w:eastAsia="zh-CN" w:bidi="ar-SA"/>
        </w:rPr>
        <w:t>《国家安全日法律法规》</w:t>
      </w:r>
      <w:r>
        <w:rPr>
          <w:rFonts w:hint="eastAsia" w:ascii="Times New Roman" w:hAnsi="Times New Roman" w:eastAsia="仿宋_GB2312" w:cs="Times New Roman"/>
          <w:b w:val="0"/>
          <w:bCs w:val="0"/>
          <w:color w:val="auto"/>
          <w:kern w:val="2"/>
          <w:sz w:val="32"/>
          <w:szCs w:val="24"/>
          <w:lang w:val="en-US" w:eastAsia="zh-CN" w:bidi="ar-SA"/>
        </w:rPr>
        <w:t>和</w:t>
      </w:r>
      <w:r>
        <w:rPr>
          <w:rFonts w:hint="default" w:ascii="Times New Roman" w:hAnsi="Times New Roman" w:eastAsia="仿宋_GB2312" w:cs="Times New Roman"/>
          <w:b w:val="0"/>
          <w:bCs w:val="0"/>
          <w:color w:val="auto"/>
          <w:kern w:val="2"/>
          <w:sz w:val="32"/>
          <w:szCs w:val="24"/>
          <w:lang w:val="en-US" w:eastAsia="zh-CN" w:bidi="ar-SA"/>
        </w:rPr>
        <w:t>《习近平关于“不忘初心、牢记使命”论述摘编》。</w:t>
      </w:r>
      <w:r>
        <w:rPr>
          <w:rFonts w:hint="eastAsia" w:ascii="Times New Roman" w:hAnsi="Times New Roman" w:eastAsia="仿宋_GB2312" w:cs="Times New Roman"/>
          <w:b w:val="0"/>
          <w:bCs w:val="0"/>
          <w:color w:val="auto"/>
          <w:kern w:val="2"/>
          <w:sz w:val="32"/>
          <w:szCs w:val="24"/>
          <w:lang w:val="en-US" w:eastAsia="zh-CN" w:bidi="ar-SA"/>
        </w:rPr>
        <w:t>（4）</w:t>
      </w:r>
      <w:r>
        <w:rPr>
          <w:rFonts w:hint="default" w:ascii="Times New Roman" w:hAnsi="Times New Roman" w:eastAsia="仿宋_GB2312" w:cs="Times New Roman"/>
          <w:b w:val="0"/>
          <w:bCs w:val="0"/>
          <w:color w:val="auto"/>
          <w:kern w:val="2"/>
          <w:sz w:val="32"/>
          <w:szCs w:val="32"/>
          <w:lang w:val="en-US" w:eastAsia="zh-CN" w:bidi="ar-SA"/>
        </w:rPr>
        <w:t>深研细读《习近平新时代社会主任思想学习纲要》《习近平关于“不忘初心、牢记使命”论述摘编》，因疫情关系，暂时取消每月定期开展的主题宣讲会，要求各村居25日左右利用主题党日组织党员认真学习习近平重要讲话精神和上级新政策新部署。</w:t>
      </w:r>
      <w:r>
        <w:rPr>
          <w:rFonts w:hint="eastAsia" w:ascii="Times New Roman" w:hAnsi="Times New Roman" w:eastAsia="仿宋_GB2312" w:cs="Times New Roman"/>
          <w:b w:val="0"/>
          <w:bCs w:val="0"/>
          <w:color w:val="auto"/>
          <w:kern w:val="2"/>
          <w:sz w:val="32"/>
          <w:szCs w:val="32"/>
          <w:lang w:val="en-US" w:eastAsia="zh-CN" w:bidi="ar-SA"/>
        </w:rPr>
        <w:t>（5）</w:t>
      </w:r>
      <w:r>
        <w:rPr>
          <w:rFonts w:hint="default" w:ascii="Times New Roman" w:hAnsi="Times New Roman" w:eastAsia="仿宋_GB2312" w:cs="Times New Roman"/>
          <w:b w:val="0"/>
          <w:bCs w:val="0"/>
          <w:color w:val="auto"/>
          <w:kern w:val="2"/>
          <w:sz w:val="32"/>
          <w:szCs w:val="32"/>
          <w:lang w:val="en-US" w:eastAsia="zh-CN" w:bidi="ar-SA"/>
        </w:rPr>
        <w:t>组织各村居两委成员和机关干部认真学习领会上级精神。认真开展十九届四中全会精神宣讲活动，邀请宣讲团成员郁引利于12月3日在街道开展四中全会精神宣讲会，邀请宣讲团成员郭存</w:t>
      </w:r>
      <w:r>
        <w:rPr>
          <w:rFonts w:hint="eastAsia" w:ascii="Times New Roman" w:hAnsi="Times New Roman" w:eastAsia="仿宋_GB2312" w:cs="Times New Roman"/>
          <w:b w:val="0"/>
          <w:bCs w:val="0"/>
          <w:color w:val="auto"/>
          <w:kern w:val="2"/>
          <w:sz w:val="32"/>
          <w:szCs w:val="32"/>
          <w:lang w:val="en-US" w:eastAsia="zh-CN" w:bidi="ar-SA"/>
        </w:rPr>
        <w:t>亿</w:t>
      </w:r>
      <w:r>
        <w:rPr>
          <w:rFonts w:hint="default" w:ascii="Times New Roman" w:hAnsi="Times New Roman" w:eastAsia="仿宋_GB2312" w:cs="Times New Roman"/>
          <w:b w:val="0"/>
          <w:bCs w:val="0"/>
          <w:color w:val="auto"/>
          <w:kern w:val="2"/>
          <w:sz w:val="32"/>
          <w:szCs w:val="32"/>
          <w:lang w:val="en-US" w:eastAsia="zh-CN" w:bidi="ar-SA"/>
        </w:rPr>
        <w:t>于12月12日到辖区企业周村烧饼有限公司开展四中全会精神宣讲活动。</w:t>
      </w:r>
      <w:r>
        <w:rPr>
          <w:rFonts w:hint="eastAsia" w:ascii="Times New Roman" w:hAnsi="Times New Roman" w:eastAsia="仿宋_GB2312" w:cs="Times New Roman"/>
          <w:b w:val="0"/>
          <w:bCs w:val="0"/>
          <w:color w:val="auto"/>
          <w:kern w:val="2"/>
          <w:sz w:val="32"/>
          <w:szCs w:val="32"/>
          <w:lang w:val="en-US" w:eastAsia="zh-CN" w:bidi="ar-SA"/>
        </w:rPr>
        <w:t>（6）</w:t>
      </w:r>
      <w:r>
        <w:rPr>
          <w:rFonts w:hint="default" w:ascii="Times New Roman" w:hAnsi="Times New Roman" w:eastAsia="仿宋_GB2312" w:cs="Times New Roman"/>
          <w:b w:val="0"/>
          <w:bCs w:val="0"/>
          <w:color w:val="auto"/>
          <w:kern w:val="2"/>
          <w:sz w:val="32"/>
          <w:szCs w:val="16"/>
          <w:lang w:val="en-US" w:eastAsia="zh-CN" w:bidi="ar-SA"/>
        </w:rPr>
        <w:t>针对疫情防控、企业复工复产、环境整治等议题，每周开展学习讨论，按照上级要求研究新做法新思路，中心组成员深入调查研究，提出了常住人口登记证、返周人员网上登记表、机关干部企业复工复产挂包制度、为开放小区安装大门、等各类新做法，服务中心工作。</w:t>
      </w:r>
      <w:r>
        <w:rPr>
          <w:rFonts w:hint="eastAsia" w:ascii="Times New Roman" w:hAnsi="Times New Roman" w:eastAsia="仿宋_GB2312" w:cs="Times New Roman"/>
          <w:b w:val="0"/>
          <w:bCs w:val="0"/>
          <w:color w:val="auto"/>
          <w:kern w:val="2"/>
          <w:sz w:val="32"/>
          <w:szCs w:val="16"/>
          <w:lang w:val="en-US" w:eastAsia="zh-CN" w:bidi="ar-SA"/>
        </w:rPr>
        <w:t>（7）</w:t>
      </w:r>
      <w:r>
        <w:rPr>
          <w:rFonts w:hint="default" w:ascii="Times New Roman" w:hAnsi="Times New Roman" w:eastAsia="仿宋_GB2312" w:cs="Times New Roman"/>
          <w:b w:val="0"/>
          <w:bCs w:val="0"/>
          <w:color w:val="auto"/>
          <w:kern w:val="2"/>
          <w:sz w:val="32"/>
          <w:szCs w:val="32"/>
          <w:lang w:val="en-US" w:eastAsia="zh-CN" w:bidi="ar-SA"/>
        </w:rPr>
        <w:t>疫情防控期间，借助企业复产复工的机会，组织全体机关干部深入学习领会、贯彻落实习近平总书记“坚持适应把握引领经济发展新常态”“推动高质量发展”等主要论述，2019年12月制定了《丝绸路街道新旧动能转换实施方案》，方案对街道专业市场发展规划了发展目标、工作举措和保障措施，以加快经济发</w:t>
      </w:r>
      <w:r>
        <w:rPr>
          <w:rFonts w:hint="default" w:ascii="Times New Roman" w:hAnsi="Times New Roman" w:eastAsia="仿宋_GB2312" w:cs="Times New Roman"/>
          <w:b w:val="0"/>
          <w:bCs w:val="0"/>
          <w:color w:val="auto"/>
          <w:sz w:val="32"/>
          <w:szCs w:val="32"/>
          <w:lang w:eastAsia="zh-CN"/>
        </w:rPr>
        <w:t>展方式转变为主线，着力推进专业市场优势资源升级，补齐短板。</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8</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以项目招引落地为抓手，推动专业市场提档升级，实现高质量发展。通过鲁中家居互联网交易中心项目、智慧厨电创新产业园二期项目落地建设，以及汇聚云家居体验馆改造提升，将沙发家具个性定制产业、不锈钢产业、智能家居产业、电子商务、金融服务融入到专业市场发展中来，将309国道（周隆路）沿线专业市场打造成周村区功能业态复合的商贸中心。</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9</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助力平台建设，以展会促进行业发展。协助五洲国际商贸运营有限公司和周村家居产业联合会举办五洲国际窗帘城交易博览会和中国周村家居采购节，为市场商户搭建销售展示平台，提升沙发家具和窗帘布艺在国内的知名度和市场份额，提高“周村家居”产业品牌价值，进一步推动辖区家居产业健康可持续发展。</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color w:val="auto"/>
          <w:kern w:val="2"/>
          <w:sz w:val="32"/>
          <w:szCs w:val="16"/>
          <w:lang w:val="en-US" w:eastAsia="zh-CN" w:bidi="ar-SA"/>
        </w:rPr>
      </w:pPr>
      <w:r>
        <w:rPr>
          <w:rFonts w:hint="eastAsia" w:ascii="Times New Roman" w:hAnsi="Times New Roman" w:eastAsia="仿宋_GB2312" w:cs="Times New Roman"/>
          <w:b/>
          <w:bCs/>
          <w:color w:val="auto"/>
          <w:kern w:val="2"/>
          <w:sz w:val="32"/>
          <w:szCs w:val="32"/>
          <w:u w:val="none"/>
          <w:lang w:val="en-US" w:eastAsia="zh-CN" w:bidi="ar-SA"/>
        </w:rPr>
        <w:t>6</w:t>
      </w:r>
      <w:r>
        <w:rPr>
          <w:rFonts w:hint="default" w:ascii="Times New Roman" w:hAnsi="Times New Roman" w:eastAsia="仿宋_GB2312" w:cs="Times New Roman"/>
          <w:b/>
          <w:bCs/>
          <w:color w:val="auto"/>
          <w:kern w:val="2"/>
          <w:sz w:val="32"/>
          <w:szCs w:val="32"/>
          <w:u w:val="none"/>
          <w:lang w:val="en-US" w:eastAsia="zh-CN" w:bidi="ar-SA"/>
        </w:rPr>
        <w:t>.</w:t>
      </w:r>
      <w:r>
        <w:rPr>
          <w:rFonts w:hint="eastAsia" w:ascii="Times New Roman" w:hAnsi="Times New Roman" w:eastAsia="仿宋_GB2312" w:cs="Times New Roman"/>
          <w:b/>
          <w:bCs/>
          <w:color w:val="auto"/>
          <w:kern w:val="2"/>
          <w:sz w:val="32"/>
          <w:szCs w:val="32"/>
          <w:u w:val="none"/>
          <w:lang w:val="en-US" w:eastAsia="zh-CN" w:bidi="ar-SA"/>
        </w:rPr>
        <w:t>关于</w:t>
      </w:r>
      <w:r>
        <w:rPr>
          <w:rFonts w:hint="default" w:ascii="Times New Roman" w:hAnsi="Times New Roman" w:eastAsia="仿宋_GB2312" w:cs="Times New Roman"/>
          <w:b/>
          <w:bCs/>
          <w:color w:val="auto"/>
          <w:kern w:val="2"/>
          <w:sz w:val="32"/>
          <w:szCs w:val="16"/>
          <w:lang w:val="en-US" w:eastAsia="zh-CN" w:bidi="ar-SA"/>
        </w:rPr>
        <w:t>党内政治生活不认真、不严肃</w:t>
      </w:r>
      <w:r>
        <w:rPr>
          <w:rFonts w:hint="eastAsia" w:ascii="Times New Roman" w:hAnsi="Times New Roman" w:eastAsia="仿宋_GB2312" w:cs="Times New Roman"/>
          <w:b/>
          <w:bCs/>
          <w:color w:val="auto"/>
          <w:kern w:val="2"/>
          <w:sz w:val="32"/>
          <w:szCs w:val="16"/>
          <w:lang w:val="en-US" w:eastAsia="zh-CN" w:bidi="ar-SA"/>
        </w:rPr>
        <w:t>问题</w:t>
      </w:r>
      <w:r>
        <w:rPr>
          <w:rFonts w:hint="default" w:ascii="Times New Roman" w:hAnsi="Times New Roman" w:eastAsia="仿宋_GB2312" w:cs="Times New Roman"/>
          <w:b/>
          <w:bCs/>
          <w:color w:val="auto"/>
          <w:kern w:val="2"/>
          <w:sz w:val="32"/>
          <w:szCs w:val="16"/>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ascii="Times New Roman" w:hAnsi="Times New Roman" w:eastAsia="仿宋_GB2312" w:cs="Times New Roman"/>
          <w:color w:val="auto"/>
          <w:kern w:val="0"/>
          <w:sz w:val="32"/>
          <w:szCs w:val="32"/>
        </w:rPr>
        <w:t>整改措施</w:t>
      </w:r>
      <w:r>
        <w:rPr>
          <w:rFonts w:hint="eastAsia" w:ascii="Times New Roman" w:hAnsi="Times New Roman" w:eastAsia="仿宋_GB2312" w:cs="Times New Roman"/>
          <w:color w:val="auto"/>
          <w:kern w:val="0"/>
          <w:sz w:val="32"/>
          <w:szCs w:val="32"/>
        </w:rPr>
        <w:t>及进展</w:t>
      </w:r>
      <w:r>
        <w:rPr>
          <w:rFonts w:ascii="Times New Roman" w:hAnsi="Times New Roman" w:eastAsia="仿宋_GB2312" w:cs="Times New Roman"/>
          <w:color w:val="auto"/>
          <w:kern w:val="0"/>
          <w:sz w:val="32"/>
          <w:szCs w:val="32"/>
        </w:rPr>
        <w:t>：</w:t>
      </w:r>
      <w:r>
        <w:rPr>
          <w:rFonts w:hint="eastAsia" w:ascii="Times New Roman" w:hAnsi="Times New Roman" w:eastAsia="仿宋_GB2312" w:cs="仿宋_GB2312"/>
          <w:b w:val="0"/>
          <w:bCs w:val="0"/>
          <w:color w:val="auto"/>
          <w:kern w:val="0"/>
          <w:sz w:val="32"/>
          <w:szCs w:val="32"/>
        </w:rPr>
        <w:t>（1）</w:t>
      </w:r>
      <w:r>
        <w:rPr>
          <w:rFonts w:hint="default" w:ascii="Times New Roman" w:hAnsi="Times New Roman" w:eastAsia="仿宋_GB2312" w:cs="Times New Roman"/>
          <w:b w:val="0"/>
          <w:bCs w:val="0"/>
          <w:color w:val="auto"/>
          <w:kern w:val="2"/>
          <w:sz w:val="32"/>
          <w:szCs w:val="32"/>
          <w:lang w:val="en-US" w:eastAsia="zh-CN" w:bidi="ar-SA"/>
        </w:rPr>
        <w:t>街道党工委严格规范落实民主生活会制度。一是充分做好会前准备。2019年12月街道党工委按照《关于高质量开好 “不忘初心、牢记使命”专题民主生活会和组织生活会的通知》，研究制定方案，明确会议主题内容和标准要求。二是广泛征求意见建议。</w:t>
      </w:r>
      <w:r>
        <w:rPr>
          <w:rFonts w:hint="default" w:ascii="Times New Roman" w:hAnsi="Times New Roman" w:eastAsia="仿宋_GB2312" w:cs="Times New Roman"/>
          <w:b w:val="0"/>
          <w:bCs w:val="0"/>
          <w:color w:val="auto"/>
          <w:sz w:val="32"/>
          <w:szCs w:val="32"/>
        </w:rPr>
        <w:t>通过召开座谈会、个别谈话、发放征求意见表等形式广泛征求意见建议，认真听取党组织和党员群众的意见，</w:t>
      </w:r>
      <w:r>
        <w:rPr>
          <w:rFonts w:hint="default" w:ascii="Times New Roman" w:hAnsi="Times New Roman" w:eastAsia="仿宋_GB2312" w:cs="Times New Roman"/>
          <w:b w:val="0"/>
          <w:bCs w:val="0"/>
          <w:color w:val="auto"/>
          <w:sz w:val="32"/>
          <w:szCs w:val="32"/>
          <w:lang w:eastAsia="zh-CN"/>
        </w:rPr>
        <w:t>并</w:t>
      </w:r>
      <w:r>
        <w:rPr>
          <w:rFonts w:hint="default" w:ascii="Times New Roman" w:hAnsi="Times New Roman" w:eastAsia="仿宋_GB2312" w:cs="Times New Roman"/>
          <w:b w:val="0"/>
          <w:bCs w:val="0"/>
          <w:color w:val="auto"/>
          <w:sz w:val="32"/>
          <w:szCs w:val="32"/>
        </w:rPr>
        <w:t>对征求的意见和建议进行归纳</w:t>
      </w:r>
      <w:r>
        <w:rPr>
          <w:rFonts w:hint="default" w:ascii="Times New Roman" w:hAnsi="Times New Roman" w:eastAsia="仿宋_GB2312" w:cs="Times New Roman"/>
          <w:b w:val="0"/>
          <w:bCs w:val="0"/>
          <w:color w:val="auto"/>
          <w:sz w:val="32"/>
          <w:szCs w:val="32"/>
          <w:lang w:eastAsia="zh-CN"/>
        </w:rPr>
        <w:t>梳理，班子成员分别认领</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三是认真撰写剖析材料。</w:t>
      </w:r>
      <w:r>
        <w:rPr>
          <w:rFonts w:hint="default" w:ascii="Times New Roman" w:hAnsi="Times New Roman" w:eastAsia="仿宋_GB2312" w:cs="Times New Roman"/>
          <w:b w:val="0"/>
          <w:bCs w:val="0"/>
          <w:color w:val="auto"/>
          <w:sz w:val="32"/>
          <w:szCs w:val="32"/>
        </w:rPr>
        <w:t>党工委书记主持研究起草党工委班子对照检查材料，带头撰写对照检查发言提纲</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班子成员联系各自分管工作实际，结合征求到的</w:t>
      </w:r>
      <w:r>
        <w:rPr>
          <w:rFonts w:hint="default" w:ascii="Times New Roman" w:hAnsi="Times New Roman" w:eastAsia="仿宋_GB2312" w:cs="Times New Roman"/>
          <w:b w:val="0"/>
          <w:bCs w:val="0"/>
          <w:color w:val="auto"/>
          <w:sz w:val="32"/>
          <w:szCs w:val="32"/>
          <w:lang w:eastAsia="zh-CN"/>
        </w:rPr>
        <w:t>个人</w:t>
      </w:r>
      <w:r>
        <w:rPr>
          <w:rFonts w:hint="default" w:ascii="Times New Roman" w:hAnsi="Times New Roman" w:eastAsia="仿宋_GB2312" w:cs="Times New Roman"/>
          <w:b w:val="0"/>
          <w:bCs w:val="0"/>
          <w:color w:val="auto"/>
          <w:sz w:val="32"/>
          <w:szCs w:val="32"/>
        </w:rPr>
        <w:t>意见建议</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撰写发言提纲并逐一由党工委书记</w:t>
      </w:r>
      <w:r>
        <w:rPr>
          <w:rFonts w:hint="default" w:ascii="Times New Roman" w:hAnsi="Times New Roman" w:eastAsia="仿宋_GB2312" w:cs="Times New Roman"/>
          <w:b w:val="0"/>
          <w:bCs w:val="0"/>
          <w:color w:val="auto"/>
          <w:sz w:val="32"/>
          <w:szCs w:val="32"/>
          <w:lang w:eastAsia="zh-CN"/>
        </w:rPr>
        <w:t>审阅</w:t>
      </w:r>
      <w:r>
        <w:rPr>
          <w:rFonts w:hint="default" w:ascii="Times New Roman" w:hAnsi="Times New Roman" w:eastAsia="仿宋_GB2312" w:cs="Times New Roman"/>
          <w:b w:val="0"/>
          <w:bCs w:val="0"/>
          <w:color w:val="auto"/>
          <w:sz w:val="32"/>
          <w:szCs w:val="32"/>
        </w:rPr>
        <w:t>把关</w:t>
      </w:r>
      <w:r>
        <w:rPr>
          <w:rFonts w:hint="default"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rPr>
        <w:t>开好专题民主生活会</w:t>
      </w:r>
      <w:r>
        <w:rPr>
          <w:rFonts w:hint="default" w:ascii="Times New Roman" w:hAnsi="Times New Roman" w:eastAsia="仿宋_GB2312" w:cs="Times New Roman"/>
          <w:b w:val="0"/>
          <w:bCs w:val="0"/>
          <w:color w:val="auto"/>
          <w:sz w:val="32"/>
          <w:szCs w:val="32"/>
          <w:lang w:eastAsia="zh-CN"/>
        </w:rPr>
        <w:t>奠定坚实</w:t>
      </w:r>
      <w:r>
        <w:rPr>
          <w:rFonts w:hint="default" w:ascii="Times New Roman" w:hAnsi="Times New Roman" w:eastAsia="仿宋_GB2312" w:cs="Times New Roman"/>
          <w:b w:val="0"/>
          <w:bCs w:val="0"/>
          <w:color w:val="auto"/>
          <w:sz w:val="32"/>
          <w:szCs w:val="32"/>
        </w:rPr>
        <w:t>思想基础。</w:t>
      </w:r>
      <w:r>
        <w:rPr>
          <w:rFonts w:hint="default" w:ascii="Times New Roman" w:hAnsi="Times New Roman" w:eastAsia="仿宋_GB2312" w:cs="Times New Roman"/>
          <w:b w:val="0"/>
          <w:bCs w:val="0"/>
          <w:color w:val="auto"/>
          <w:sz w:val="32"/>
          <w:szCs w:val="32"/>
          <w:lang w:eastAsia="zh-CN"/>
        </w:rPr>
        <w:t>四是</w:t>
      </w:r>
      <w:r>
        <w:rPr>
          <w:rFonts w:hint="default" w:ascii="Times New Roman" w:hAnsi="Times New Roman" w:eastAsia="仿宋_GB2312" w:cs="Times New Roman"/>
          <w:b w:val="0"/>
          <w:bCs w:val="0"/>
          <w:color w:val="auto"/>
          <w:kern w:val="2"/>
          <w:sz w:val="32"/>
          <w:szCs w:val="32"/>
          <w:lang w:val="en-US" w:eastAsia="zh-CN" w:bidi="ar-SA"/>
        </w:rPr>
        <w:t>严格把关会议质量</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kern w:val="2"/>
          <w:sz w:val="32"/>
          <w:szCs w:val="32"/>
          <w:lang w:val="en-US" w:eastAsia="zh-CN" w:bidi="ar-SA"/>
        </w:rPr>
        <w:t>街道党工委于2019年12月11日召开“不忘初心、牢记使命”专题民主生活会，邀请</w:t>
      </w:r>
      <w:r>
        <w:rPr>
          <w:rFonts w:hint="default" w:ascii="Times New Roman" w:hAnsi="Times New Roman" w:eastAsia="仿宋_GB2312" w:cs="Times New Roman"/>
          <w:b w:val="0"/>
          <w:bCs w:val="0"/>
          <w:color w:val="auto"/>
          <w:sz w:val="32"/>
          <w:szCs w:val="32"/>
        </w:rPr>
        <w:t>区委</w:t>
      </w:r>
      <w:r>
        <w:rPr>
          <w:rFonts w:hint="default" w:ascii="Times New Roman" w:hAnsi="Times New Roman" w:eastAsia="仿宋_GB2312" w:cs="Times New Roman"/>
          <w:b w:val="0"/>
          <w:bCs w:val="0"/>
          <w:color w:val="auto"/>
          <w:sz w:val="32"/>
          <w:szCs w:val="32"/>
          <w:lang w:eastAsia="zh-CN"/>
        </w:rPr>
        <w:t>副书记李晓红</w:t>
      </w:r>
      <w:r>
        <w:rPr>
          <w:rFonts w:hint="default" w:ascii="Times New Roman" w:hAnsi="Times New Roman" w:eastAsia="仿宋_GB2312" w:cs="Times New Roman"/>
          <w:b w:val="0"/>
          <w:bCs w:val="0"/>
          <w:color w:val="auto"/>
          <w:sz w:val="32"/>
          <w:szCs w:val="32"/>
        </w:rPr>
        <w:t>同志，区委第</w:t>
      </w:r>
      <w:r>
        <w:rPr>
          <w:rFonts w:hint="default" w:ascii="Times New Roman" w:hAnsi="Times New Roman" w:eastAsia="仿宋_GB2312" w:cs="Times New Roman"/>
          <w:b w:val="0"/>
          <w:bCs w:val="0"/>
          <w:color w:val="auto"/>
          <w:sz w:val="32"/>
          <w:szCs w:val="32"/>
          <w:lang w:eastAsia="zh-CN"/>
        </w:rPr>
        <w:t>六</w:t>
      </w:r>
      <w:r>
        <w:rPr>
          <w:rFonts w:hint="default" w:ascii="Times New Roman" w:hAnsi="Times New Roman" w:eastAsia="仿宋_GB2312" w:cs="Times New Roman"/>
          <w:b w:val="0"/>
          <w:bCs w:val="0"/>
          <w:color w:val="auto"/>
          <w:sz w:val="32"/>
          <w:szCs w:val="32"/>
        </w:rPr>
        <w:t>巡回指导组组长</w:t>
      </w:r>
      <w:r>
        <w:rPr>
          <w:rFonts w:hint="default" w:ascii="Times New Roman" w:hAnsi="Times New Roman" w:eastAsia="仿宋_GB2312" w:cs="Times New Roman"/>
          <w:b w:val="0"/>
          <w:bCs w:val="0"/>
          <w:color w:val="auto"/>
          <w:sz w:val="32"/>
          <w:szCs w:val="32"/>
          <w:lang w:eastAsia="zh-CN"/>
        </w:rPr>
        <w:t>、区老干部服务中心主任王艳</w:t>
      </w:r>
      <w:r>
        <w:rPr>
          <w:rFonts w:hint="default" w:ascii="Times New Roman" w:hAnsi="Times New Roman" w:eastAsia="仿宋_GB2312" w:cs="Times New Roman"/>
          <w:b w:val="0"/>
          <w:bCs w:val="0"/>
          <w:color w:val="auto"/>
          <w:sz w:val="32"/>
          <w:szCs w:val="32"/>
        </w:rPr>
        <w:t>同志</w:t>
      </w:r>
      <w:r>
        <w:rPr>
          <w:rFonts w:hint="default" w:ascii="Times New Roman" w:hAnsi="Times New Roman" w:eastAsia="仿宋_GB2312" w:cs="Times New Roman"/>
          <w:b w:val="0"/>
          <w:bCs w:val="0"/>
          <w:color w:val="auto"/>
          <w:sz w:val="32"/>
          <w:szCs w:val="32"/>
          <w:lang w:eastAsia="zh-CN"/>
        </w:rPr>
        <w:t>到会指导。</w:t>
      </w:r>
      <w:r>
        <w:rPr>
          <w:rFonts w:hint="default" w:ascii="Times New Roman" w:hAnsi="Times New Roman" w:eastAsia="仿宋_GB2312" w:cs="Times New Roman"/>
          <w:b w:val="0"/>
          <w:bCs w:val="0"/>
          <w:color w:val="auto"/>
          <w:sz w:val="32"/>
          <w:szCs w:val="32"/>
          <w:lang w:val="en-US" w:eastAsia="zh-CN"/>
        </w:rPr>
        <w:t>会上，</w:t>
      </w:r>
      <w:r>
        <w:rPr>
          <w:rFonts w:hint="default" w:ascii="Times New Roman" w:hAnsi="Times New Roman" w:eastAsia="仿宋_GB2312" w:cs="Times New Roman"/>
          <w:b w:val="0"/>
          <w:bCs w:val="0"/>
          <w:color w:val="auto"/>
          <w:sz w:val="32"/>
          <w:szCs w:val="32"/>
        </w:rPr>
        <w:t>党工委班子成员结合思想和工作实际进行了党性分析、开展了批评和自我批评</w:t>
      </w:r>
      <w:r>
        <w:rPr>
          <w:rFonts w:hint="default" w:ascii="Times New Roman" w:hAnsi="Times New Roman" w:eastAsia="仿宋_GB2312" w:cs="Times New Roman"/>
          <w:b w:val="0"/>
          <w:bCs w:val="0"/>
          <w:color w:val="auto"/>
          <w:sz w:val="32"/>
          <w:szCs w:val="32"/>
          <w:lang w:val="en-US" w:eastAsia="zh-CN"/>
        </w:rPr>
        <w:t>。五是会后认真总结会议情况，2019年12月28日形成专题报告《</w:t>
      </w:r>
      <w:r>
        <w:rPr>
          <w:rFonts w:hint="default" w:ascii="Times New Roman" w:hAnsi="Times New Roman" w:eastAsia="仿宋_GB2312" w:cs="Times New Roman"/>
          <w:b w:val="0"/>
          <w:bCs w:val="0"/>
          <w:color w:val="auto"/>
          <w:sz w:val="32"/>
          <w:szCs w:val="32"/>
          <w:lang w:eastAsia="zh-CN"/>
        </w:rPr>
        <w:t>丝绸</w:t>
      </w:r>
      <w:r>
        <w:rPr>
          <w:rFonts w:hint="default" w:ascii="Times New Roman" w:hAnsi="Times New Roman" w:eastAsia="仿宋_GB2312" w:cs="Times New Roman"/>
          <w:b w:val="0"/>
          <w:bCs w:val="0"/>
          <w:color w:val="auto"/>
          <w:sz w:val="32"/>
          <w:szCs w:val="32"/>
        </w:rPr>
        <w:t>路街道党工委领导班子专题民主生活会情况汇报</w:t>
      </w:r>
      <w:r>
        <w:rPr>
          <w:rFonts w:hint="default" w:ascii="Times New Roman" w:hAnsi="Times New Roman" w:eastAsia="仿宋_GB2312" w:cs="Times New Roman"/>
          <w:b w:val="0"/>
          <w:bCs w:val="0"/>
          <w:color w:val="auto"/>
          <w:sz w:val="32"/>
          <w:szCs w:val="32"/>
          <w:lang w:val="en-US" w:eastAsia="zh-CN"/>
        </w:rPr>
        <w:t>》（周丝发</w:t>
      </w:r>
      <w:r>
        <w:rPr>
          <w:rFonts w:hint="default" w:ascii="Times New Roman" w:hAnsi="Times New Roman" w:eastAsia="仿宋_GB2312" w:cs="Times New Roman"/>
          <w:b w:val="0"/>
          <w:bCs w:val="0"/>
          <w:color w:val="auto"/>
          <w:kern w:val="2"/>
          <w:sz w:val="32"/>
          <w:szCs w:val="16"/>
          <w:lang w:val="en-US" w:eastAsia="zh-CN" w:bidi="ar-SA"/>
        </w:rPr>
        <w:t>〔</w:t>
      </w:r>
      <w:r>
        <w:rPr>
          <w:rFonts w:hint="default" w:ascii="Times New Roman" w:hAnsi="Times New Roman" w:eastAsia="仿宋_GB2312" w:cs="Times New Roman"/>
          <w:b w:val="0"/>
          <w:bCs w:val="0"/>
          <w:color w:val="auto"/>
          <w:sz w:val="32"/>
          <w:szCs w:val="32"/>
          <w:lang w:val="en-US" w:eastAsia="zh-CN"/>
        </w:rPr>
        <w:t>2019</w:t>
      </w:r>
      <w:r>
        <w:rPr>
          <w:rFonts w:hint="default" w:ascii="Times New Roman" w:hAnsi="Times New Roman" w:eastAsia="仿宋_GB2312" w:cs="Times New Roman"/>
          <w:b w:val="0"/>
          <w:bCs w:val="0"/>
          <w:color w:val="auto"/>
          <w:kern w:val="2"/>
          <w:sz w:val="32"/>
          <w:szCs w:val="16"/>
          <w:lang w:val="en-US" w:eastAsia="zh-CN" w:bidi="ar-SA"/>
        </w:rPr>
        <w:t>〕</w:t>
      </w:r>
      <w:r>
        <w:rPr>
          <w:rFonts w:hint="default" w:ascii="Times New Roman" w:hAnsi="Times New Roman" w:eastAsia="仿宋_GB2312" w:cs="Times New Roman"/>
          <w:b w:val="0"/>
          <w:bCs w:val="0"/>
          <w:color w:val="auto"/>
          <w:sz w:val="32"/>
          <w:szCs w:val="32"/>
          <w:lang w:val="en-US" w:eastAsia="zh-CN"/>
        </w:rPr>
        <w:t>93号），报周村</w:t>
      </w:r>
      <w:r>
        <w:rPr>
          <w:rFonts w:hint="default" w:ascii="Times New Roman" w:hAnsi="Times New Roman" w:eastAsia="仿宋_GB2312" w:cs="Times New Roman"/>
          <w:b w:val="0"/>
          <w:bCs w:val="0"/>
          <w:color w:val="auto"/>
          <w:sz w:val="32"/>
          <w:szCs w:val="32"/>
        </w:rPr>
        <w:t>区主题教育</w:t>
      </w:r>
      <w:r>
        <w:rPr>
          <w:rFonts w:hint="default" w:ascii="Times New Roman" w:hAnsi="Times New Roman" w:eastAsia="仿宋_GB2312" w:cs="Times New Roman"/>
          <w:b w:val="0"/>
          <w:bCs w:val="0"/>
          <w:color w:val="auto"/>
          <w:sz w:val="32"/>
          <w:szCs w:val="32"/>
          <w:lang w:eastAsia="zh-CN"/>
        </w:rPr>
        <w:t>领导小组</w:t>
      </w:r>
      <w:r>
        <w:rPr>
          <w:rFonts w:hint="default" w:ascii="Times New Roman" w:hAnsi="Times New Roman" w:eastAsia="仿宋_GB2312" w:cs="Times New Roman"/>
          <w:b w:val="0"/>
          <w:bCs w:val="0"/>
          <w:color w:val="auto"/>
          <w:sz w:val="32"/>
          <w:szCs w:val="32"/>
        </w:rPr>
        <w:t>办公室</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lang w:val="en-US" w:eastAsia="zh-CN"/>
        </w:rPr>
        <w:t>（</w:t>
      </w:r>
      <w:r>
        <w:rPr>
          <w:rFonts w:hint="eastAsia" w:ascii="Times New Roman" w:hAnsi="Times New Roman" w:eastAsia="仿宋_GB2312" w:cs="Times New Roman"/>
          <w:b w:val="0"/>
          <w:bCs w:val="0"/>
          <w:color w:val="auto"/>
          <w:sz w:val="32"/>
          <w:lang w:val="en-US" w:eastAsia="zh-CN"/>
        </w:rPr>
        <w:t>2</w:t>
      </w:r>
      <w:r>
        <w:rPr>
          <w:rFonts w:hint="default" w:ascii="Times New Roman" w:hAnsi="Times New Roman" w:eastAsia="仿宋_GB2312" w:cs="Times New Roman"/>
          <w:b w:val="0"/>
          <w:bCs w:val="0"/>
          <w:color w:val="auto"/>
          <w:sz w:val="32"/>
          <w:lang w:val="en-US" w:eastAsia="zh-CN"/>
        </w:rPr>
        <w:t>）</w:t>
      </w:r>
      <w:r>
        <w:rPr>
          <w:rFonts w:hint="eastAsia" w:ascii="Times New Roman" w:hAnsi="Times New Roman" w:eastAsia="仿宋_GB2312" w:cs="Times New Roman"/>
          <w:b w:val="0"/>
          <w:bCs w:val="0"/>
          <w:color w:val="auto"/>
          <w:sz w:val="32"/>
          <w:lang w:val="en-US" w:eastAsia="zh-CN"/>
        </w:rPr>
        <w:t>规范开展</w:t>
      </w:r>
      <w:r>
        <w:rPr>
          <w:rFonts w:hint="default" w:ascii="Times New Roman" w:hAnsi="Times New Roman" w:eastAsia="仿宋_GB2312" w:cs="Times New Roman"/>
          <w:b w:val="0"/>
          <w:bCs w:val="0"/>
          <w:color w:val="auto"/>
          <w:kern w:val="2"/>
          <w:sz w:val="32"/>
          <w:szCs w:val="16"/>
          <w:lang w:val="en-US" w:eastAsia="zh-CN" w:bidi="ar-SA"/>
        </w:rPr>
        <w:t>“三会一课”、组织生活会。</w:t>
      </w:r>
      <w:r>
        <w:rPr>
          <w:rFonts w:hint="default" w:ascii="Times New Roman" w:hAnsi="Times New Roman" w:eastAsia="仿宋_GB2312" w:cs="Times New Roman"/>
          <w:b w:val="0"/>
          <w:bCs w:val="0"/>
          <w:color w:val="auto"/>
          <w:sz w:val="32"/>
          <w:szCs w:val="32"/>
          <w:highlight w:val="none"/>
          <w:lang w:val="en-US" w:eastAsia="zh-CN"/>
        </w:rPr>
        <w:t>一是加强党支部标准化规范化建设，提高组织生活质量。2020年，结合街道党务工作者业务轮训工作，已于3月前完成对街道机关党支部3个党小组组长的培训，提升机关党小组党务工作标准化规范化水平</w:t>
      </w:r>
      <w:r>
        <w:rPr>
          <w:rFonts w:hint="default" w:ascii="Times New Roman" w:hAnsi="Times New Roman" w:eastAsia="仿宋_GB2312"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b w:val="0"/>
          <w:bCs w:val="0"/>
          <w:color w:val="auto"/>
          <w:sz w:val="32"/>
          <w:szCs w:val="32"/>
          <w:lang w:val="en-US" w:eastAsia="zh-CN"/>
        </w:rPr>
        <w:t>二是</w:t>
      </w:r>
      <w:r>
        <w:rPr>
          <w:rFonts w:hint="default" w:ascii="Times New Roman" w:hAnsi="Times New Roman" w:eastAsia="仿宋_GB2312" w:cs="Times New Roman"/>
          <w:b w:val="0"/>
          <w:bCs w:val="0"/>
          <w:color w:val="auto"/>
          <w:kern w:val="2"/>
          <w:sz w:val="32"/>
          <w:szCs w:val="32"/>
          <w:lang w:val="en-US" w:eastAsia="zh-CN" w:bidi="ar-SA"/>
        </w:rPr>
        <w:t>创新活动载体。通过组织“五分钟微党课”“情景党课”等活动，进一步丰富“主题党日”内容，把组织生活抓细落实。</w:t>
      </w:r>
      <w:r>
        <w:rPr>
          <w:rFonts w:hint="default" w:ascii="Times New Roman" w:hAnsi="Times New Roman" w:eastAsia="仿宋_GB2312" w:cs="Times New Roman"/>
          <w:b w:val="0"/>
          <w:bCs w:val="0"/>
          <w:color w:val="auto"/>
          <w:sz w:val="32"/>
          <w:szCs w:val="32"/>
          <w:lang w:val="en-US" w:eastAsia="zh-CN"/>
        </w:rPr>
        <w:t>三是规范民主</w:t>
      </w:r>
      <w:r>
        <w:rPr>
          <w:rFonts w:hint="default" w:ascii="Times New Roman" w:hAnsi="Times New Roman" w:eastAsia="仿宋_GB2312" w:cs="Times New Roman"/>
          <w:b w:val="0"/>
          <w:bCs w:val="0"/>
          <w:color w:val="auto"/>
          <w:kern w:val="2"/>
          <w:sz w:val="32"/>
          <w:szCs w:val="32"/>
          <w:lang w:val="en-US" w:eastAsia="zh-CN" w:bidi="ar-SA"/>
        </w:rPr>
        <w:t>评议。指导督促街道118个党支部，认真做好民主评议党员工作开展和材料归档的整改工作。结合民主评议结果，推进党员先锋模范作用发挥。</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color w:val="auto"/>
          <w:kern w:val="2"/>
          <w:sz w:val="32"/>
          <w:szCs w:val="16"/>
          <w:u w:val="none"/>
          <w:lang w:val="en-US" w:eastAsia="zh-CN" w:bidi="ar-SA"/>
        </w:rPr>
      </w:pPr>
      <w:r>
        <w:rPr>
          <w:rFonts w:hint="eastAsia" w:ascii="Times New Roman" w:hAnsi="Times New Roman" w:eastAsia="仿宋_GB2312" w:cs="Times New Roman"/>
          <w:b/>
          <w:bCs/>
          <w:color w:val="auto"/>
          <w:kern w:val="2"/>
          <w:sz w:val="32"/>
          <w:szCs w:val="32"/>
          <w:u w:val="none"/>
          <w:lang w:val="en-US" w:eastAsia="zh-CN" w:bidi="ar-SA"/>
        </w:rPr>
        <w:t>7</w:t>
      </w:r>
      <w:r>
        <w:rPr>
          <w:rFonts w:hint="default" w:ascii="Times New Roman" w:hAnsi="Times New Roman" w:eastAsia="仿宋_GB2312" w:cs="Times New Roman"/>
          <w:b/>
          <w:bCs/>
          <w:color w:val="auto"/>
          <w:kern w:val="2"/>
          <w:sz w:val="32"/>
          <w:szCs w:val="32"/>
          <w:u w:val="none"/>
          <w:lang w:val="en-US" w:eastAsia="zh-CN" w:bidi="ar-SA"/>
        </w:rPr>
        <w:t>.反馈问题：</w:t>
      </w:r>
      <w:r>
        <w:rPr>
          <w:rFonts w:hint="eastAsia" w:ascii="Times New Roman" w:hAnsi="Times New Roman" w:eastAsia="仿宋_GB2312" w:cs="Times New Roman"/>
          <w:b/>
          <w:bCs/>
          <w:color w:val="auto"/>
          <w:kern w:val="2"/>
          <w:sz w:val="32"/>
          <w:szCs w:val="32"/>
          <w:u w:val="none"/>
          <w:lang w:val="en-US" w:eastAsia="zh-CN" w:bidi="ar-SA"/>
        </w:rPr>
        <w:t>关于</w:t>
      </w:r>
      <w:r>
        <w:rPr>
          <w:rFonts w:hint="default" w:ascii="Times New Roman" w:hAnsi="Times New Roman" w:eastAsia="仿宋_GB2312" w:cs="Times New Roman"/>
          <w:b/>
          <w:bCs/>
          <w:color w:val="auto"/>
          <w:kern w:val="2"/>
          <w:sz w:val="32"/>
          <w:szCs w:val="16"/>
          <w:u w:val="none"/>
          <w:lang w:val="en-US" w:eastAsia="zh-CN" w:bidi="ar-SA"/>
        </w:rPr>
        <w:t>基层党组织战斗堡垒作用发挥不够</w:t>
      </w:r>
      <w:r>
        <w:rPr>
          <w:rFonts w:hint="eastAsia" w:ascii="Times New Roman" w:hAnsi="Times New Roman" w:eastAsia="仿宋_GB2312" w:cs="Times New Roman"/>
          <w:b/>
          <w:bCs/>
          <w:color w:val="auto"/>
          <w:kern w:val="2"/>
          <w:sz w:val="32"/>
          <w:szCs w:val="16"/>
          <w:u w:val="none"/>
          <w:lang w:val="en-US" w:eastAsia="zh-CN" w:bidi="ar-SA"/>
        </w:rPr>
        <w:t>问题</w:t>
      </w:r>
      <w:r>
        <w:rPr>
          <w:rFonts w:hint="default" w:ascii="Times New Roman" w:hAnsi="Times New Roman" w:eastAsia="仿宋_GB2312" w:cs="Times New Roman"/>
          <w:b/>
          <w:bCs/>
          <w:color w:val="auto"/>
          <w:kern w:val="2"/>
          <w:sz w:val="32"/>
          <w:szCs w:val="16"/>
          <w:u w:val="none"/>
          <w:lang w:val="en-US" w:eastAsia="zh-CN" w:bidi="ar-SA"/>
        </w:rPr>
        <w:t>。</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ascii="Times New Roman" w:hAnsi="Times New Roman" w:eastAsia="仿宋_GB2312" w:cs="Times New Roman"/>
          <w:color w:val="auto"/>
          <w:kern w:val="0"/>
          <w:sz w:val="32"/>
          <w:szCs w:val="32"/>
        </w:rPr>
        <w:t>整改措施</w:t>
      </w:r>
      <w:r>
        <w:rPr>
          <w:rFonts w:hint="eastAsia" w:ascii="Times New Roman" w:hAnsi="Times New Roman" w:eastAsia="仿宋_GB2312" w:cs="Times New Roman"/>
          <w:color w:val="auto"/>
          <w:kern w:val="0"/>
          <w:sz w:val="32"/>
          <w:szCs w:val="32"/>
        </w:rPr>
        <w:t>及进展</w:t>
      </w:r>
      <w:r>
        <w:rPr>
          <w:rFonts w:ascii="Times New Roman" w:hAnsi="Times New Roman" w:eastAsia="仿宋_GB2312" w:cs="Times New Roman"/>
          <w:color w:val="auto"/>
          <w:kern w:val="0"/>
          <w:sz w:val="32"/>
          <w:szCs w:val="32"/>
        </w:rPr>
        <w:t>：</w:t>
      </w:r>
      <w:r>
        <w:rPr>
          <w:rFonts w:hint="default" w:ascii="Times New Roman" w:hAnsi="Times New Roman" w:eastAsia="仿宋_GB2312" w:cs="Times New Roman"/>
          <w:b w:val="0"/>
          <w:bCs w:val="0"/>
          <w:color w:val="auto"/>
          <w:sz w:val="32"/>
          <w:lang w:val="en-US" w:eastAsia="zh-CN"/>
        </w:rPr>
        <w:t>（</w:t>
      </w:r>
      <w:r>
        <w:rPr>
          <w:rFonts w:hint="eastAsia" w:ascii="Times New Roman" w:hAnsi="Times New Roman" w:eastAsia="仿宋_GB2312" w:cs="Times New Roman"/>
          <w:b w:val="0"/>
          <w:bCs w:val="0"/>
          <w:color w:val="auto"/>
          <w:sz w:val="32"/>
          <w:lang w:val="en-US" w:eastAsia="zh-CN"/>
        </w:rPr>
        <w:t>1</w:t>
      </w:r>
      <w:r>
        <w:rPr>
          <w:rFonts w:hint="default" w:ascii="Times New Roman" w:hAnsi="Times New Roman" w:eastAsia="仿宋_GB2312" w:cs="Times New Roman"/>
          <w:b w:val="0"/>
          <w:bCs w:val="0"/>
          <w:color w:val="auto"/>
          <w:sz w:val="32"/>
          <w:lang w:val="en-US" w:eastAsia="zh-CN"/>
        </w:rPr>
        <w:t>）</w:t>
      </w:r>
      <w:r>
        <w:rPr>
          <w:rFonts w:hint="default" w:ascii="Times New Roman" w:hAnsi="Times New Roman" w:eastAsia="仿宋_GB2312" w:cs="Times New Roman"/>
          <w:b w:val="0"/>
          <w:bCs w:val="0"/>
          <w:color w:val="auto"/>
          <w:kern w:val="2"/>
          <w:sz w:val="32"/>
          <w:szCs w:val="32"/>
          <w:highlight w:val="none"/>
          <w:lang w:val="en-US" w:eastAsia="zh-CN" w:bidi="ar-SA"/>
        </w:rPr>
        <w:t>2019年11月16日，召开街道“不忘初心、牢记使命”主题教育推进会暨党建业务培训会，对基层党组织进行党建业务培训，并统一下发“三会一课”记录本。并于2020年2月前，围绕学习记录是否为本人笔迹、学习时间是否按时、学习内容是否相符等问题，督促辖区9个村居党组织对党员在“不忘初心、牢记使命”主题教育期间的学习笔记记录情况进行重点检查，对学习记录内容过于简单、字迹潦草、重视程度不足等个别存在的问题已要求全面整改。</w:t>
      </w:r>
      <w:r>
        <w:rPr>
          <w:rFonts w:hint="eastAsia" w:ascii="Times New Roman" w:hAnsi="Times New Roman" w:eastAsia="仿宋_GB2312" w:cs="Times New Roman"/>
          <w:b w:val="0"/>
          <w:bCs w:val="0"/>
          <w:color w:val="auto"/>
          <w:kern w:val="2"/>
          <w:sz w:val="32"/>
          <w:szCs w:val="32"/>
          <w:highlight w:val="none"/>
          <w:lang w:val="en-US" w:eastAsia="zh-CN" w:bidi="ar-SA"/>
        </w:rPr>
        <w:t>（2）</w:t>
      </w:r>
      <w:r>
        <w:rPr>
          <w:rFonts w:hint="default" w:ascii="Times New Roman" w:hAnsi="Times New Roman" w:eastAsia="仿宋_GB2312" w:cs="Times New Roman"/>
          <w:b w:val="0"/>
          <w:bCs w:val="0"/>
          <w:color w:val="auto"/>
          <w:kern w:val="2"/>
          <w:sz w:val="32"/>
          <w:szCs w:val="32"/>
          <w:lang w:val="en-US" w:eastAsia="zh-CN" w:bidi="ar-SA"/>
        </w:rPr>
        <w:t>做好调研摸底。充分摸底调研党组织和党员在市场发展中的作用发挥情况，找准短板弱项，精准靶向施策，完成丝绸路街道市场党建工作调研报告《打造新时代“红色引擎”助推专业化市场发展》。</w:t>
      </w:r>
      <w:r>
        <w:rPr>
          <w:rFonts w:hint="eastAsia" w:ascii="Times New Roman" w:hAnsi="Times New Roman" w:eastAsia="仿宋_GB2312" w:cs="Times New Roman"/>
          <w:b w:val="0"/>
          <w:bCs w:val="0"/>
          <w:color w:val="auto"/>
          <w:kern w:val="2"/>
          <w:sz w:val="32"/>
          <w:szCs w:val="32"/>
          <w:lang w:val="en-US" w:eastAsia="zh-CN" w:bidi="ar-SA"/>
        </w:rPr>
        <w:t>（3）</w:t>
      </w:r>
      <w:r>
        <w:rPr>
          <w:rFonts w:hint="default" w:ascii="Times New Roman" w:hAnsi="Times New Roman" w:eastAsia="仿宋_GB2312" w:cs="Times New Roman"/>
          <w:b w:val="0"/>
          <w:bCs w:val="0"/>
          <w:color w:val="auto"/>
          <w:kern w:val="2"/>
          <w:sz w:val="32"/>
          <w:szCs w:val="32"/>
          <w:lang w:val="en-US" w:eastAsia="zh-CN" w:bidi="ar-SA"/>
        </w:rPr>
        <w:t>合理设置党组织。引导市场党组织由“功能型”向“实体型”转化，于2020年3月成立青年人才协会党支部，将市场经营户中的优秀青年党员纳入党组织，充实市场党建人才力量，进一步推进市场党组织做实建强，充分发挥战斗堡垒作用。</w:t>
      </w:r>
      <w:r>
        <w:rPr>
          <w:rFonts w:hint="eastAsia" w:ascii="Times New Roman" w:hAnsi="Times New Roman" w:eastAsia="仿宋_GB2312" w:cs="Times New Roman"/>
          <w:b w:val="0"/>
          <w:bCs w:val="0"/>
          <w:color w:val="auto"/>
          <w:kern w:val="2"/>
          <w:sz w:val="32"/>
          <w:szCs w:val="32"/>
          <w:lang w:val="en-US" w:eastAsia="zh-CN" w:bidi="ar-SA"/>
        </w:rPr>
        <w:t>（4）</w:t>
      </w:r>
      <w:r>
        <w:rPr>
          <w:rFonts w:hint="default" w:ascii="Times New Roman" w:hAnsi="Times New Roman" w:eastAsia="仿宋_GB2312" w:cs="Times New Roman"/>
          <w:b w:val="0"/>
          <w:bCs w:val="0"/>
          <w:color w:val="auto"/>
          <w:kern w:val="2"/>
          <w:sz w:val="32"/>
          <w:szCs w:val="32"/>
          <w:lang w:val="en-US" w:eastAsia="zh-CN" w:bidi="ar-SA"/>
        </w:rPr>
        <w:t>加强督导培训。结合基层党支部标准化规范化建设，对企业党组织定期开展党建业务培训。组织安排专人每月25日前督导检查下辖17个企业党组织的组织生活开展和“灯塔党建”上传情况。</w:t>
      </w:r>
      <w:r>
        <w:rPr>
          <w:rFonts w:hint="eastAsia" w:ascii="Times New Roman" w:hAnsi="Times New Roman" w:eastAsia="仿宋_GB2312" w:cs="Times New Roman"/>
          <w:b w:val="0"/>
          <w:bCs w:val="0"/>
          <w:color w:val="auto"/>
          <w:kern w:val="2"/>
          <w:sz w:val="32"/>
          <w:szCs w:val="32"/>
          <w:lang w:val="en-US" w:eastAsia="zh-CN" w:bidi="ar-SA"/>
        </w:rPr>
        <w:t>（5）加强</w:t>
      </w:r>
      <w:r>
        <w:rPr>
          <w:rFonts w:hint="default" w:ascii="Times New Roman" w:hAnsi="Times New Roman" w:eastAsia="仿宋_GB2312" w:cs="Times New Roman"/>
          <w:b w:val="0"/>
          <w:bCs w:val="0"/>
          <w:color w:val="auto"/>
          <w:kern w:val="2"/>
          <w:sz w:val="32"/>
          <w:szCs w:val="16"/>
          <w:u w:val="none"/>
          <w:lang w:val="en-US" w:eastAsia="zh-CN" w:bidi="ar-SA"/>
        </w:rPr>
        <w:t>企业党员和流动失联党员管理</w:t>
      </w:r>
      <w:r>
        <w:rPr>
          <w:rFonts w:hint="eastAsia" w:ascii="Times New Roman" w:hAnsi="Times New Roman" w:eastAsia="仿宋_GB2312" w:cs="Times New Roman"/>
          <w:b w:val="0"/>
          <w:bCs w:val="0"/>
          <w:color w:val="auto"/>
          <w:kern w:val="2"/>
          <w:sz w:val="32"/>
          <w:szCs w:val="16"/>
          <w:u w:val="none"/>
          <w:lang w:val="en-US" w:eastAsia="zh-CN" w:bidi="ar-SA"/>
        </w:rPr>
        <w:t>。</w:t>
      </w:r>
      <w:r>
        <w:rPr>
          <w:rFonts w:hint="default" w:ascii="Times New Roman" w:hAnsi="Times New Roman" w:eastAsia="仿宋_GB2312" w:cs="Times New Roman"/>
          <w:b w:val="0"/>
          <w:bCs w:val="0"/>
          <w:color w:val="auto"/>
          <w:kern w:val="2"/>
          <w:sz w:val="32"/>
          <w:szCs w:val="32"/>
          <w:lang w:val="en-US" w:eastAsia="zh-CN" w:bidi="ar-SA"/>
        </w:rPr>
        <w:t>切实强化党员管理教育。一是选派党建指导员。2019年11月，从街道机关在职和退休干部中选派3名党建指导员指导企业党建工作，杜绝“重效益、轻党建”现象，引导党员发挥作用，推进企业发展。二是全面摸底</w:t>
      </w:r>
      <w:r>
        <w:rPr>
          <w:rFonts w:hint="default" w:ascii="Times New Roman" w:hAnsi="Times New Roman" w:eastAsia="仿宋_GB2312" w:cs="Times New Roman"/>
          <w:b w:val="0"/>
          <w:bCs w:val="0"/>
          <w:color w:val="auto"/>
          <w:kern w:val="2"/>
          <w:sz w:val="32"/>
          <w:szCs w:val="32"/>
          <w:highlight w:val="none"/>
          <w:lang w:val="en-US" w:eastAsia="zh-CN" w:bidi="ar-SA"/>
        </w:rPr>
        <w:t>失联</w:t>
      </w:r>
      <w:r>
        <w:rPr>
          <w:rFonts w:hint="default" w:ascii="Times New Roman" w:hAnsi="Times New Roman" w:eastAsia="仿宋_GB2312" w:cs="Times New Roman"/>
          <w:b w:val="0"/>
          <w:bCs w:val="0"/>
          <w:color w:val="auto"/>
          <w:kern w:val="2"/>
          <w:sz w:val="32"/>
          <w:szCs w:val="32"/>
          <w:lang w:val="en-US" w:eastAsia="zh-CN" w:bidi="ar-SA"/>
        </w:rPr>
        <w:t>和流动党员。2019年10月份组织各基层党组织对失联党员、流动党员进行专项摸底并建立台账，完成街道辖区内9个村居摸排工作。三是建立流动党员管理机制。2019年10月2日，街道党工委结合主题教育活动，组织返乡流动党员代表召开了“不忘初心、牢记使命”主题教育座谈会，党员们依次汇报了个人思想、工作和参加组织生活情况。并依托微信等网络平台组织开展“主题党日”，将流动党员纳入日常管理。</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
          <w:bCs/>
          <w:color w:val="auto"/>
          <w:kern w:val="2"/>
          <w:sz w:val="32"/>
          <w:szCs w:val="16"/>
          <w:u w:val="none"/>
          <w:lang w:val="en-US" w:eastAsia="zh-CN" w:bidi="ar-SA"/>
        </w:rPr>
      </w:pPr>
      <w:r>
        <w:rPr>
          <w:rFonts w:hint="eastAsia" w:ascii="Times New Roman" w:hAnsi="Times New Roman" w:eastAsia="仿宋_GB2312" w:cs="Times New Roman"/>
          <w:b/>
          <w:bCs/>
          <w:color w:val="auto"/>
          <w:kern w:val="2"/>
          <w:sz w:val="32"/>
          <w:szCs w:val="32"/>
          <w:u w:val="none"/>
          <w:lang w:val="en-US" w:eastAsia="zh-CN" w:bidi="ar-SA"/>
        </w:rPr>
        <w:t>8.关于</w:t>
      </w:r>
      <w:r>
        <w:rPr>
          <w:rFonts w:hint="default" w:ascii="Times New Roman" w:hAnsi="Times New Roman" w:eastAsia="仿宋_GB2312" w:cs="Times New Roman"/>
          <w:b/>
          <w:bCs/>
          <w:color w:val="auto"/>
          <w:kern w:val="2"/>
          <w:sz w:val="32"/>
          <w:szCs w:val="16"/>
          <w:u w:val="none"/>
          <w:lang w:val="en-US" w:eastAsia="zh-CN" w:bidi="ar-SA"/>
        </w:rPr>
        <w:t>干部队伍和党员管理不规范</w:t>
      </w:r>
      <w:r>
        <w:rPr>
          <w:rFonts w:hint="eastAsia" w:ascii="Times New Roman" w:hAnsi="Times New Roman" w:eastAsia="仿宋_GB2312" w:cs="Times New Roman"/>
          <w:b/>
          <w:bCs/>
          <w:color w:val="auto"/>
          <w:kern w:val="2"/>
          <w:sz w:val="32"/>
          <w:szCs w:val="16"/>
          <w:u w:val="none"/>
          <w:lang w:val="en-US" w:eastAsia="zh-CN" w:bidi="ar-SA"/>
        </w:rPr>
        <w:t>问题</w:t>
      </w:r>
      <w:r>
        <w:rPr>
          <w:rFonts w:hint="default" w:ascii="Times New Roman" w:hAnsi="Times New Roman" w:eastAsia="仿宋_GB2312" w:cs="Times New Roman"/>
          <w:b/>
          <w:bCs/>
          <w:color w:val="auto"/>
          <w:kern w:val="2"/>
          <w:sz w:val="32"/>
          <w:szCs w:val="16"/>
          <w:u w:val="none"/>
          <w:lang w:val="en-US" w:eastAsia="zh-CN" w:bidi="ar-SA"/>
        </w:rPr>
        <w:t>。</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ascii="Times New Roman" w:hAnsi="Times New Roman" w:eastAsia="仿宋_GB2312" w:cs="Times New Roman"/>
          <w:color w:val="auto"/>
          <w:kern w:val="0"/>
          <w:sz w:val="32"/>
          <w:szCs w:val="32"/>
        </w:rPr>
        <w:t>整改措施</w:t>
      </w:r>
      <w:r>
        <w:rPr>
          <w:rFonts w:hint="eastAsia" w:ascii="Times New Roman" w:hAnsi="Times New Roman" w:eastAsia="仿宋_GB2312" w:cs="Times New Roman"/>
          <w:color w:val="auto"/>
          <w:kern w:val="0"/>
          <w:sz w:val="32"/>
          <w:szCs w:val="32"/>
        </w:rPr>
        <w:t>及进展</w:t>
      </w:r>
      <w:r>
        <w:rPr>
          <w:rFonts w:ascii="Times New Roman" w:hAnsi="Times New Roman" w:eastAsia="仿宋_GB2312" w:cs="Times New Roman"/>
          <w:color w:val="auto"/>
          <w:kern w:val="0"/>
          <w:sz w:val="32"/>
          <w:szCs w:val="32"/>
        </w:rPr>
        <w:t>：</w:t>
      </w:r>
      <w:r>
        <w:rPr>
          <w:rFonts w:hint="eastAsia" w:ascii="Times New Roman" w:hAnsi="Times New Roman" w:eastAsia="仿宋_GB2312" w:cs="仿宋_GB2312"/>
          <w:b w:val="0"/>
          <w:bCs w:val="0"/>
          <w:color w:val="auto"/>
          <w:kern w:val="0"/>
          <w:sz w:val="32"/>
          <w:szCs w:val="32"/>
        </w:rPr>
        <w:t>（1）</w:t>
      </w:r>
      <w:r>
        <w:rPr>
          <w:rFonts w:hint="default" w:ascii="Times New Roman" w:hAnsi="Times New Roman" w:eastAsia="仿宋_GB2312" w:cs="Times New Roman"/>
          <w:b w:val="0"/>
          <w:bCs w:val="0"/>
          <w:color w:val="auto"/>
          <w:kern w:val="2"/>
          <w:sz w:val="32"/>
          <w:szCs w:val="32"/>
          <w:lang w:val="en-US" w:eastAsia="zh-CN" w:bidi="ar-SA"/>
        </w:rPr>
        <w:t>搭建干事创业锻炼平台。加强对年轻干部的党性锤炼、业务培训和作风建设，安排年轻干部到急难险重工作一线，充分发挥政治素质高、业务能力强、基层工作经丰富的老同志传帮带作用，开展“一对一、老带新、新促老”的结对帮扶</w:t>
      </w:r>
      <w:r>
        <w:rPr>
          <w:rFonts w:hint="default" w:ascii="Times New Roman" w:hAnsi="Times New Roman" w:eastAsia="仿宋_GB2312" w:cs="Times New Roman"/>
          <w:b w:val="0"/>
          <w:bCs w:val="0"/>
          <w:color w:val="auto"/>
          <w:kern w:val="2"/>
          <w:sz w:val="32"/>
          <w:szCs w:val="32"/>
          <w:highlight w:val="none"/>
          <w:lang w:val="en-US" w:eastAsia="zh-CN" w:bidi="ar-SA"/>
        </w:rPr>
        <w:t>。</w:t>
      </w:r>
      <w:r>
        <w:rPr>
          <w:rFonts w:hint="eastAsia" w:ascii="Times New Roman" w:hAnsi="Times New Roman" w:eastAsia="仿宋_GB2312" w:cs="Times New Roman"/>
          <w:b w:val="0"/>
          <w:bCs w:val="0"/>
          <w:color w:val="auto"/>
          <w:kern w:val="2"/>
          <w:sz w:val="32"/>
          <w:szCs w:val="32"/>
          <w:highlight w:val="none"/>
          <w:lang w:val="en-US" w:eastAsia="zh-CN" w:bidi="ar-SA"/>
        </w:rPr>
        <w:t>（2）</w:t>
      </w:r>
      <w:r>
        <w:rPr>
          <w:rFonts w:hint="default" w:ascii="Times New Roman" w:hAnsi="Times New Roman" w:eastAsia="仿宋_GB2312" w:cs="Times New Roman"/>
          <w:b w:val="0"/>
          <w:bCs w:val="0"/>
          <w:color w:val="auto"/>
          <w:kern w:val="2"/>
          <w:sz w:val="32"/>
          <w:szCs w:val="32"/>
          <w:highlight w:val="none"/>
          <w:lang w:val="en-US" w:eastAsia="zh-CN" w:bidi="ar-SA"/>
        </w:rPr>
        <w:t>加强村级后备力量培养。针对胜利社区、建国社区、赵家社区等村两委干部结构偏老龄化问题，于2019年7月组织胜利社区、建国社区、孟家堰村、立家社区4名后备人才分别到区直部门、街道机关和先进村进行为期3个月的挂职锻炼。2020年3月督促要求各村居党组织召开会议专题研究，结合个人工作实绩，再次推选村级后备人才进行重点培养。</w:t>
      </w:r>
      <w:r>
        <w:rPr>
          <w:rFonts w:hint="eastAsia" w:ascii="Times New Roman" w:hAnsi="Times New Roman" w:eastAsia="仿宋_GB2312" w:cs="Times New Roman"/>
          <w:b w:val="0"/>
          <w:bCs w:val="0"/>
          <w:color w:val="auto"/>
          <w:kern w:val="2"/>
          <w:sz w:val="32"/>
          <w:szCs w:val="32"/>
          <w:lang w:val="en-US" w:eastAsia="zh-CN" w:bidi="ar-SA"/>
        </w:rPr>
        <w:t>（3）</w:t>
      </w:r>
      <w:r>
        <w:rPr>
          <w:rFonts w:hint="default" w:ascii="Times New Roman" w:hAnsi="Times New Roman" w:eastAsia="仿宋_GB2312" w:cs="Times New Roman"/>
          <w:b w:val="0"/>
          <w:bCs w:val="0"/>
          <w:color w:val="auto"/>
          <w:kern w:val="2"/>
          <w:sz w:val="32"/>
          <w:szCs w:val="32"/>
          <w:lang w:val="en-US" w:eastAsia="zh-CN" w:bidi="ar-SA"/>
        </w:rPr>
        <w:t>严把发展党员“入口关”。</w:t>
      </w:r>
      <w:r>
        <w:rPr>
          <w:rFonts w:hint="default" w:ascii="Times New Roman" w:hAnsi="Times New Roman" w:eastAsia="仿宋_GB2312" w:cs="Times New Roman"/>
          <w:b w:val="0"/>
          <w:bCs w:val="0"/>
          <w:color w:val="auto"/>
          <w:sz w:val="32"/>
          <w:szCs w:val="32"/>
          <w:lang w:val="en-US" w:eastAsia="zh-CN"/>
        </w:rPr>
        <w:t>一是</w:t>
      </w:r>
      <w:r>
        <w:rPr>
          <w:rFonts w:hint="default" w:ascii="Times New Roman" w:hAnsi="Times New Roman" w:eastAsia="仿宋_GB2312" w:cs="Times New Roman"/>
          <w:b w:val="0"/>
          <w:bCs w:val="0"/>
          <w:color w:val="auto"/>
          <w:kern w:val="2"/>
          <w:sz w:val="32"/>
          <w:szCs w:val="32"/>
          <w:lang w:val="en-US" w:eastAsia="zh-CN" w:bidi="ar-SA"/>
        </w:rPr>
        <w:t>加强业务培训。2019年11月16日组织召开发展党员应知应会和党员档案扫描业务培训，进一步提高基层党建干事业务能力。</w:t>
      </w:r>
      <w:r>
        <w:rPr>
          <w:rFonts w:hint="default" w:ascii="Times New Roman" w:hAnsi="Times New Roman" w:eastAsia="仿宋_GB2312" w:cs="Times New Roman"/>
          <w:b w:val="0"/>
          <w:bCs w:val="0"/>
          <w:color w:val="auto"/>
          <w:sz w:val="32"/>
          <w:szCs w:val="32"/>
          <w:lang w:val="en-US" w:eastAsia="zh-CN"/>
        </w:rPr>
        <w:t>二是</w:t>
      </w:r>
      <w:r>
        <w:rPr>
          <w:rFonts w:hint="default" w:ascii="Times New Roman" w:hAnsi="Times New Roman" w:eastAsia="仿宋_GB2312" w:cs="Times New Roman"/>
          <w:b w:val="0"/>
          <w:bCs w:val="0"/>
          <w:color w:val="auto"/>
          <w:kern w:val="2"/>
          <w:sz w:val="32"/>
          <w:szCs w:val="32"/>
          <w:lang w:val="en-US" w:eastAsia="zh-CN" w:bidi="ar-SA"/>
        </w:rPr>
        <w:t>健全档案管理。2019年12月对2015年以后发展的党员档案进行重点排查，确保发展党员规范、材料完备。完成街道1200余份党员档案逐一梳理排查和扫描录入。</w:t>
      </w:r>
      <w:r>
        <w:rPr>
          <w:rFonts w:hint="default" w:ascii="Times New Roman" w:hAnsi="Times New Roman" w:eastAsia="仿宋_GB2312" w:cs="Times New Roman"/>
          <w:b w:val="0"/>
          <w:bCs w:val="0"/>
          <w:color w:val="auto"/>
          <w:sz w:val="32"/>
          <w:szCs w:val="32"/>
          <w:lang w:val="en-US" w:eastAsia="zh-CN"/>
        </w:rPr>
        <w:t>三是</w:t>
      </w:r>
      <w:r>
        <w:rPr>
          <w:rFonts w:hint="default" w:ascii="Times New Roman" w:hAnsi="Times New Roman" w:eastAsia="仿宋_GB2312" w:cs="Times New Roman"/>
          <w:b w:val="0"/>
          <w:bCs w:val="0"/>
          <w:color w:val="auto"/>
          <w:kern w:val="2"/>
          <w:sz w:val="32"/>
          <w:szCs w:val="32"/>
          <w:lang w:val="en-US" w:eastAsia="zh-CN" w:bidi="ar-SA"/>
        </w:rPr>
        <w:t>落实“培源强基”工程。对发展党员人选、流程严格把关，杜绝“近亲繁殖”、违规发展党员等行为。</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color w:val="auto"/>
          <w:kern w:val="2"/>
          <w:sz w:val="32"/>
          <w:szCs w:val="16"/>
          <w:lang w:val="en-US" w:eastAsia="zh-CN" w:bidi="ar-SA"/>
        </w:rPr>
      </w:pPr>
      <w:r>
        <w:rPr>
          <w:rFonts w:hint="eastAsia" w:ascii="Times New Roman" w:hAnsi="Times New Roman" w:eastAsia="仿宋_GB2312" w:cs="Times New Roman"/>
          <w:b/>
          <w:bCs/>
          <w:color w:val="auto"/>
          <w:kern w:val="2"/>
          <w:sz w:val="32"/>
          <w:szCs w:val="32"/>
          <w:u w:val="none"/>
          <w:lang w:val="en-US" w:eastAsia="zh-CN" w:bidi="ar-SA"/>
        </w:rPr>
        <w:t>9</w:t>
      </w:r>
      <w:r>
        <w:rPr>
          <w:rFonts w:hint="default" w:ascii="Times New Roman" w:hAnsi="Times New Roman" w:eastAsia="仿宋_GB2312" w:cs="Times New Roman"/>
          <w:b/>
          <w:bCs/>
          <w:color w:val="auto"/>
          <w:kern w:val="2"/>
          <w:sz w:val="32"/>
          <w:szCs w:val="32"/>
          <w:u w:val="none"/>
          <w:lang w:val="en-US" w:eastAsia="zh-CN" w:bidi="ar-SA"/>
        </w:rPr>
        <w:t>.</w:t>
      </w:r>
      <w:r>
        <w:rPr>
          <w:rFonts w:hint="eastAsia" w:ascii="Times New Roman" w:hAnsi="Times New Roman" w:eastAsia="仿宋_GB2312" w:cs="Times New Roman"/>
          <w:b/>
          <w:bCs/>
          <w:color w:val="auto"/>
          <w:kern w:val="2"/>
          <w:sz w:val="32"/>
          <w:szCs w:val="32"/>
          <w:u w:val="none"/>
          <w:lang w:val="en-US" w:eastAsia="zh-CN" w:bidi="ar-SA"/>
        </w:rPr>
        <w:t>关于</w:t>
      </w:r>
      <w:r>
        <w:rPr>
          <w:rFonts w:hint="default" w:ascii="Times New Roman" w:hAnsi="Times New Roman" w:eastAsia="仿宋_GB2312" w:cs="Times New Roman"/>
          <w:b/>
          <w:bCs/>
          <w:color w:val="auto"/>
          <w:kern w:val="2"/>
          <w:sz w:val="32"/>
          <w:szCs w:val="16"/>
          <w:lang w:val="en-US" w:eastAsia="zh-CN" w:bidi="ar-SA"/>
        </w:rPr>
        <w:t>意识形态工作责任制落实不力</w:t>
      </w:r>
      <w:r>
        <w:rPr>
          <w:rFonts w:hint="eastAsia" w:ascii="Times New Roman" w:hAnsi="Times New Roman" w:eastAsia="仿宋_GB2312" w:cs="Times New Roman"/>
          <w:b/>
          <w:bCs/>
          <w:color w:val="auto"/>
          <w:kern w:val="2"/>
          <w:sz w:val="32"/>
          <w:szCs w:val="16"/>
          <w:lang w:val="en-US" w:eastAsia="zh-CN" w:bidi="ar-SA"/>
        </w:rPr>
        <w:t>问题</w:t>
      </w:r>
      <w:r>
        <w:rPr>
          <w:rFonts w:hint="default" w:ascii="Times New Roman" w:hAnsi="Times New Roman" w:eastAsia="仿宋_GB2312" w:cs="Times New Roman"/>
          <w:b/>
          <w:bCs/>
          <w:color w:val="auto"/>
          <w:kern w:val="2"/>
          <w:sz w:val="32"/>
          <w:szCs w:val="16"/>
          <w:lang w:val="en-US" w:eastAsia="zh-CN" w:bidi="ar-SA"/>
        </w:rPr>
        <w:t>。</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kern w:val="2"/>
          <w:sz w:val="32"/>
          <w:szCs w:val="16"/>
          <w:lang w:val="en-US" w:eastAsia="zh-CN" w:bidi="ar-SA"/>
        </w:rPr>
      </w:pPr>
      <w:r>
        <w:rPr>
          <w:rFonts w:ascii="Times New Roman" w:hAnsi="Times New Roman" w:eastAsia="仿宋_GB2312" w:cs="Times New Roman"/>
          <w:color w:val="auto"/>
          <w:kern w:val="0"/>
          <w:sz w:val="32"/>
          <w:szCs w:val="32"/>
        </w:rPr>
        <w:t>整改措施</w:t>
      </w:r>
      <w:r>
        <w:rPr>
          <w:rFonts w:hint="eastAsia" w:ascii="Times New Roman" w:hAnsi="Times New Roman" w:eastAsia="仿宋_GB2312" w:cs="Times New Roman"/>
          <w:color w:val="auto"/>
          <w:kern w:val="0"/>
          <w:sz w:val="32"/>
          <w:szCs w:val="32"/>
        </w:rPr>
        <w:t>及进展</w:t>
      </w:r>
      <w:r>
        <w:rPr>
          <w:rFonts w:ascii="Times New Roman" w:hAnsi="Times New Roman" w:eastAsia="仿宋_GB2312" w:cs="Times New Roman"/>
          <w:color w:val="auto"/>
          <w:kern w:val="0"/>
          <w:sz w:val="32"/>
          <w:szCs w:val="32"/>
        </w:rPr>
        <w:t>：</w:t>
      </w:r>
      <w:r>
        <w:rPr>
          <w:rFonts w:hint="default" w:ascii="Times New Roman" w:hAnsi="Times New Roman" w:eastAsia="仿宋_GB2312" w:cs="Times New Roman"/>
          <w:b w:val="0"/>
          <w:bCs w:val="0"/>
          <w:color w:val="auto"/>
          <w:sz w:val="32"/>
          <w:lang w:val="en-US" w:eastAsia="zh-CN"/>
        </w:rPr>
        <w:t>（</w:t>
      </w:r>
      <w:r>
        <w:rPr>
          <w:rFonts w:hint="eastAsia" w:ascii="Times New Roman" w:hAnsi="Times New Roman" w:eastAsia="仿宋_GB2312" w:cs="Times New Roman"/>
          <w:b w:val="0"/>
          <w:bCs w:val="0"/>
          <w:color w:val="auto"/>
          <w:sz w:val="32"/>
          <w:lang w:val="en-US" w:eastAsia="zh-CN"/>
        </w:rPr>
        <w:t>1</w:t>
      </w:r>
      <w:r>
        <w:rPr>
          <w:rFonts w:hint="default" w:ascii="Times New Roman" w:hAnsi="Times New Roman" w:eastAsia="仿宋_GB2312" w:cs="Times New Roman"/>
          <w:b w:val="0"/>
          <w:bCs w:val="0"/>
          <w:color w:val="auto"/>
          <w:sz w:val="32"/>
          <w:lang w:val="en-US" w:eastAsia="zh-CN"/>
        </w:rPr>
        <w:t>）</w:t>
      </w:r>
      <w:r>
        <w:rPr>
          <w:rFonts w:hint="default" w:ascii="Times New Roman" w:hAnsi="Times New Roman" w:eastAsia="仿宋_GB2312" w:cs="Times New Roman"/>
          <w:b w:val="0"/>
          <w:bCs w:val="0"/>
          <w:color w:val="auto"/>
          <w:kern w:val="2"/>
          <w:sz w:val="32"/>
          <w:szCs w:val="32"/>
          <w:lang w:val="en-US" w:eastAsia="zh-CN" w:bidi="ar-SA"/>
        </w:rPr>
        <w:t>将意识形态工作作为街道工作的重要内容，纳入重要议事日程，成立意识形态工作领导小组，由党工委书记任组长，其他领导班子成员为组员，宣传办具体负责日常工作的协调。</w:t>
      </w:r>
      <w:r>
        <w:rPr>
          <w:rFonts w:hint="eastAsia" w:ascii="Times New Roman" w:hAnsi="Times New Roman" w:eastAsia="仿宋_GB2312" w:cs="Times New Roman"/>
          <w:b w:val="0"/>
          <w:bCs w:val="0"/>
          <w:color w:val="auto"/>
          <w:kern w:val="2"/>
          <w:sz w:val="32"/>
          <w:szCs w:val="32"/>
          <w:lang w:val="en-US" w:eastAsia="zh-CN" w:bidi="ar-SA"/>
        </w:rPr>
        <w:t>（2）</w:t>
      </w:r>
      <w:r>
        <w:rPr>
          <w:rFonts w:hint="default" w:ascii="Times New Roman" w:hAnsi="Times New Roman" w:eastAsia="仿宋_GB2312" w:cs="Times New Roman"/>
          <w:b w:val="0"/>
          <w:bCs w:val="0"/>
          <w:color w:val="auto"/>
          <w:kern w:val="2"/>
          <w:sz w:val="32"/>
          <w:szCs w:val="32"/>
          <w:lang w:val="en-US" w:eastAsia="zh-CN" w:bidi="ar-SA"/>
        </w:rPr>
        <w:t>认真履行意识形态工作的主体责任，按照谁主管谁负责原则，层层落实责任分工。</w:t>
      </w:r>
      <w:r>
        <w:rPr>
          <w:rFonts w:hint="eastAsia" w:ascii="Times New Roman" w:hAnsi="Times New Roman" w:eastAsia="仿宋_GB2312" w:cs="Times New Roman"/>
          <w:b w:val="0"/>
          <w:bCs w:val="0"/>
          <w:color w:val="auto"/>
          <w:kern w:val="2"/>
          <w:sz w:val="32"/>
          <w:szCs w:val="32"/>
          <w:lang w:val="en-US" w:eastAsia="zh-CN" w:bidi="ar-SA"/>
        </w:rPr>
        <w:t>（3）</w:t>
      </w:r>
      <w:r>
        <w:rPr>
          <w:rFonts w:hint="default" w:ascii="Times New Roman" w:hAnsi="Times New Roman" w:eastAsia="仿宋_GB2312" w:cs="Times New Roman"/>
          <w:b w:val="0"/>
          <w:bCs w:val="0"/>
          <w:color w:val="auto"/>
          <w:kern w:val="2"/>
          <w:sz w:val="32"/>
          <w:szCs w:val="32"/>
          <w:lang w:val="en-US" w:eastAsia="zh-CN" w:bidi="ar-SA"/>
        </w:rPr>
        <w:t>将意识形态工作责任制落实情况作为民主生活会、述职述廉报告的重要内容。</w:t>
      </w:r>
      <w:r>
        <w:rPr>
          <w:rFonts w:hint="eastAsia" w:ascii="Times New Roman" w:hAnsi="Times New Roman" w:eastAsia="仿宋_GB2312" w:cs="Times New Roman"/>
          <w:b w:val="0"/>
          <w:bCs w:val="0"/>
          <w:color w:val="auto"/>
          <w:kern w:val="2"/>
          <w:sz w:val="32"/>
          <w:szCs w:val="32"/>
          <w:lang w:val="en-US" w:eastAsia="zh-CN" w:bidi="ar-SA"/>
        </w:rPr>
        <w:t>（4）</w:t>
      </w:r>
      <w:r>
        <w:rPr>
          <w:rFonts w:hint="default" w:ascii="Times New Roman" w:hAnsi="Times New Roman" w:eastAsia="仿宋_GB2312" w:cs="Times New Roman"/>
          <w:b w:val="0"/>
          <w:bCs w:val="0"/>
          <w:color w:val="auto"/>
          <w:kern w:val="2"/>
          <w:sz w:val="32"/>
          <w:szCs w:val="32"/>
          <w:lang w:val="en-US" w:eastAsia="zh-CN" w:bidi="ar-SA"/>
        </w:rPr>
        <w:t>街道党工委每半年专题研究一次意识形态工作，确保意识形态工作责任的落实。</w:t>
      </w:r>
      <w:r>
        <w:rPr>
          <w:rFonts w:hint="eastAsia" w:ascii="Times New Roman" w:hAnsi="Times New Roman" w:eastAsia="仿宋_GB2312" w:cs="Times New Roman"/>
          <w:color w:val="auto"/>
          <w:kern w:val="2"/>
          <w:sz w:val="32"/>
          <w:szCs w:val="32"/>
          <w:lang w:val="en-US" w:eastAsia="zh-CN" w:bidi="ar-SA"/>
        </w:rPr>
        <w:t>（5）</w:t>
      </w:r>
      <w:r>
        <w:rPr>
          <w:rFonts w:hint="default" w:ascii="Times New Roman" w:hAnsi="Times New Roman" w:eastAsia="仿宋_GB2312" w:cs="Times New Roman"/>
          <w:b w:val="0"/>
          <w:bCs w:val="0"/>
          <w:color w:val="auto"/>
          <w:kern w:val="2"/>
          <w:sz w:val="32"/>
          <w:szCs w:val="32"/>
          <w:lang w:val="en-US" w:eastAsia="zh-CN" w:bidi="ar-SA"/>
        </w:rPr>
        <w:t>全面推进新时代文明实践站建设工作，完成9个村居新时代文明实践站的建设。</w:t>
      </w:r>
      <w:r>
        <w:rPr>
          <w:rFonts w:hint="eastAsia"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kern w:val="2"/>
          <w:sz w:val="32"/>
          <w:szCs w:val="32"/>
          <w:lang w:val="en-US" w:eastAsia="zh-CN" w:bidi="ar-SA"/>
        </w:rPr>
        <w:t>各村居整合资源，将各类基层活动阵地纳入文明实践站，通过各类资源晚上配套设施，上级部门也为完成验收的高标准文明实践站拨付了配套建设资金。下一步将继续完善各村居新时代文明实践站建设。</w:t>
      </w:r>
      <w:r>
        <w:rPr>
          <w:rFonts w:hint="eastAsia" w:ascii="Times New Roman" w:hAnsi="Times New Roman" w:eastAsia="仿宋_GB2312" w:cs="Times New Roman"/>
          <w:b w:val="0"/>
          <w:bCs w:val="0"/>
          <w:color w:val="auto"/>
          <w:sz w:val="32"/>
          <w:szCs w:val="32"/>
          <w:lang w:val="en-US" w:eastAsia="zh-CN"/>
        </w:rPr>
        <w:t>（7）</w:t>
      </w:r>
      <w:r>
        <w:rPr>
          <w:rFonts w:hint="default" w:ascii="Times New Roman" w:hAnsi="Times New Roman" w:eastAsia="仿宋_GB2312" w:cs="Times New Roman"/>
          <w:b w:val="0"/>
          <w:bCs w:val="0"/>
          <w:color w:val="auto"/>
          <w:kern w:val="2"/>
          <w:sz w:val="32"/>
          <w:szCs w:val="32"/>
          <w:lang w:val="en-US" w:eastAsia="zh-CN" w:bidi="ar-SA"/>
        </w:rPr>
        <w:t>街道机关干部和村居工作人员带头组建志愿服务团体，以理论宣讲、文化生活、环境美化、健康卫生等为主题开展活动。在疫情防控期间志愿者充分发挥作用，开展了环境消杀、劝返点值守、物资捐赠等志愿服务活动。</w:t>
      </w:r>
      <w:r>
        <w:rPr>
          <w:rFonts w:hint="eastAsia" w:ascii="Times New Roman" w:hAnsi="Times New Roman" w:eastAsia="仿宋_GB2312" w:cs="Times New Roman"/>
          <w:b w:val="0"/>
          <w:bCs w:val="0"/>
          <w:color w:val="auto"/>
          <w:kern w:val="2"/>
          <w:sz w:val="32"/>
          <w:szCs w:val="32"/>
          <w:lang w:val="en-US" w:eastAsia="zh-CN" w:bidi="ar-SA"/>
        </w:rPr>
        <w:t>（8）</w:t>
      </w:r>
      <w:r>
        <w:rPr>
          <w:rFonts w:hint="default" w:ascii="Times New Roman" w:hAnsi="Times New Roman" w:eastAsia="仿宋_GB2312" w:cs="Times New Roman"/>
          <w:b w:val="0"/>
          <w:bCs w:val="0"/>
          <w:color w:val="auto"/>
          <w:kern w:val="2"/>
          <w:sz w:val="32"/>
          <w:szCs w:val="32"/>
          <w:lang w:val="en-US" w:eastAsia="zh-CN" w:bidi="ar-SA"/>
        </w:rPr>
        <w:t xml:space="preserve">持续组织开展“筑梦新丝路 公益微项目”活动，疫情期间，街道组织志愿者开展居家隔离人员一对一服务，印制帮扶服务卡并进行公示，保障居家隔离人员的生活需求。 </w:t>
      </w:r>
      <w:r>
        <w:rPr>
          <w:rFonts w:hint="eastAsia" w:ascii="Times New Roman" w:hAnsi="Times New Roman" w:eastAsia="仿宋_GB2312" w:cs="Times New Roman"/>
          <w:b w:val="0"/>
          <w:bCs w:val="0"/>
          <w:color w:val="auto"/>
          <w:sz w:val="32"/>
          <w:lang w:val="en-US" w:eastAsia="zh-CN"/>
        </w:rPr>
        <w:t>（9）</w:t>
      </w:r>
      <w:r>
        <w:rPr>
          <w:rFonts w:hint="default" w:ascii="Times New Roman" w:hAnsi="Times New Roman" w:eastAsia="仿宋_GB2312" w:cs="Times New Roman"/>
          <w:b w:val="0"/>
          <w:bCs w:val="0"/>
          <w:color w:val="auto"/>
          <w:kern w:val="2"/>
          <w:sz w:val="32"/>
          <w:szCs w:val="16"/>
          <w:lang w:val="en-US" w:eastAsia="zh-CN" w:bidi="ar-SA"/>
        </w:rPr>
        <w:t>完善意识形态管理工作责任制。</w:t>
      </w:r>
      <w:r>
        <w:rPr>
          <w:rFonts w:hint="eastAsia" w:ascii="Times New Roman" w:hAnsi="Times New Roman" w:eastAsia="仿宋_GB2312" w:cs="Times New Roman"/>
          <w:b w:val="0"/>
          <w:bCs w:val="0"/>
          <w:color w:val="auto"/>
          <w:kern w:val="2"/>
          <w:sz w:val="32"/>
          <w:szCs w:val="16"/>
          <w:lang w:val="en-US" w:eastAsia="zh-CN" w:bidi="ar-SA"/>
        </w:rPr>
        <w:t>印</w:t>
      </w:r>
      <w:r>
        <w:rPr>
          <w:rFonts w:hint="default" w:ascii="Times New Roman" w:hAnsi="Times New Roman" w:eastAsia="仿宋_GB2312" w:cs="Times New Roman"/>
          <w:b w:val="0"/>
          <w:bCs w:val="0"/>
          <w:color w:val="auto"/>
          <w:kern w:val="2"/>
          <w:sz w:val="32"/>
          <w:szCs w:val="16"/>
          <w:lang w:val="en-US" w:eastAsia="zh-CN" w:bidi="ar-SA"/>
        </w:rPr>
        <w:t>发《关于开展宗教工作专项整改的通知》，要求各村居按照通知要求，落实好各村（社区）主体责任，立即开展整改工作。9个村居已经成立村（社区）宗教工作管理领导小组，村居主要负责人任组长，压实宗教工作责任。</w:t>
      </w:r>
      <w:r>
        <w:rPr>
          <w:rFonts w:hint="eastAsia" w:ascii="Times New Roman" w:hAnsi="Times New Roman" w:eastAsia="仿宋_GB2312" w:cs="Times New Roman"/>
          <w:b w:val="0"/>
          <w:bCs w:val="0"/>
          <w:color w:val="auto"/>
          <w:kern w:val="2"/>
          <w:sz w:val="32"/>
          <w:szCs w:val="16"/>
          <w:lang w:val="en-US" w:eastAsia="zh-CN" w:bidi="ar-SA"/>
        </w:rPr>
        <w:t>（10）</w:t>
      </w:r>
      <w:r>
        <w:rPr>
          <w:rFonts w:hint="default" w:ascii="Times New Roman" w:hAnsi="Times New Roman" w:eastAsia="仿宋_GB2312" w:cs="Times New Roman"/>
          <w:b w:val="0"/>
          <w:bCs w:val="0"/>
          <w:color w:val="auto"/>
          <w:kern w:val="2"/>
          <w:sz w:val="32"/>
          <w:szCs w:val="16"/>
          <w:lang w:val="en-US" w:eastAsia="zh-CN" w:bidi="ar-SA"/>
        </w:rPr>
        <w:t>以村居为单位，开展宗教专项排查工作，对辖区非法聚会点进行全面摸排管理。截至目前，未发现非法聚会点。</w:t>
      </w:r>
      <w:r>
        <w:rPr>
          <w:rFonts w:hint="eastAsia" w:ascii="Times New Roman" w:hAnsi="Times New Roman" w:eastAsia="仿宋_GB2312" w:cs="Times New Roman"/>
          <w:b w:val="0"/>
          <w:bCs w:val="0"/>
          <w:color w:val="auto"/>
          <w:kern w:val="2"/>
          <w:sz w:val="32"/>
          <w:szCs w:val="16"/>
          <w:lang w:val="en-US" w:eastAsia="zh-CN" w:bidi="ar-SA"/>
        </w:rPr>
        <w:t>（11）</w:t>
      </w:r>
      <w:r>
        <w:rPr>
          <w:rFonts w:hint="default" w:ascii="Times New Roman" w:hAnsi="Times New Roman" w:eastAsia="仿宋_GB2312" w:cs="Times New Roman"/>
          <w:b w:val="0"/>
          <w:bCs w:val="0"/>
          <w:color w:val="auto"/>
          <w:kern w:val="2"/>
          <w:sz w:val="32"/>
          <w:szCs w:val="16"/>
          <w:lang w:val="en-US" w:eastAsia="zh-CN" w:bidi="ar-SA"/>
        </w:rPr>
        <w:t>完善街道宗教制度，开展宗教检查工作。严格依据《宗教事务条例》，完善《丝绸路街道宗教安全管理制度》，完善好季走访制度，每季度对辖区现有</w:t>
      </w:r>
      <w:r>
        <w:rPr>
          <w:rFonts w:hint="eastAsia" w:ascii="Times New Roman" w:hAnsi="Times New Roman" w:eastAsia="仿宋_GB2312" w:cs="Times New Roman"/>
          <w:b w:val="0"/>
          <w:bCs w:val="0"/>
          <w:color w:val="auto"/>
          <w:kern w:val="2"/>
          <w:sz w:val="32"/>
          <w:szCs w:val="16"/>
          <w:lang w:val="en-US" w:eastAsia="zh-CN" w:bidi="ar-SA"/>
        </w:rPr>
        <w:t>依法存在的</w:t>
      </w:r>
      <w:r>
        <w:rPr>
          <w:rFonts w:hint="default" w:ascii="Times New Roman" w:hAnsi="Times New Roman" w:eastAsia="仿宋_GB2312" w:cs="Times New Roman"/>
          <w:b w:val="0"/>
          <w:bCs w:val="0"/>
          <w:color w:val="auto"/>
          <w:kern w:val="2"/>
          <w:sz w:val="32"/>
          <w:szCs w:val="16"/>
          <w:lang w:val="en-US" w:eastAsia="zh-CN" w:bidi="ar-SA"/>
        </w:rPr>
        <w:t>聚会点等涉及宗教场所进行参与人群、安全等各方面检查，确保各宗教场所依法依规开展活动。截至目前，已经开展2轮聚会点检查，未发现存在非法聚会等问题。</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楷体_GB2312" w:cs="Times New Roman"/>
          <w:b w:val="0"/>
          <w:bCs w:val="0"/>
          <w:color w:val="auto"/>
          <w:kern w:val="2"/>
          <w:sz w:val="32"/>
          <w:szCs w:val="16"/>
          <w:lang w:val="en-US" w:eastAsia="zh-CN" w:bidi="ar-SA"/>
        </w:rPr>
      </w:pPr>
      <w:r>
        <w:rPr>
          <w:rFonts w:hint="default" w:ascii="Times New Roman" w:hAnsi="Times New Roman" w:eastAsia="楷体_GB2312" w:cs="Times New Roman"/>
          <w:b w:val="0"/>
          <w:bCs w:val="0"/>
          <w:color w:val="auto"/>
          <w:kern w:val="2"/>
          <w:sz w:val="32"/>
          <w:szCs w:val="16"/>
          <w:lang w:val="en-US" w:eastAsia="zh-CN" w:bidi="ar-SA"/>
        </w:rPr>
        <w:t>（三）党的作风建设不够扎实，“四风”问题依然存在</w:t>
      </w:r>
      <w:r>
        <w:rPr>
          <w:rFonts w:hint="eastAsia" w:ascii="Times New Roman" w:hAnsi="Times New Roman" w:eastAsia="楷体_GB2312" w:cs="Times New Roman"/>
          <w:b w:val="0"/>
          <w:bCs w:val="0"/>
          <w:color w:val="auto"/>
          <w:kern w:val="2"/>
          <w:sz w:val="32"/>
          <w:szCs w:val="16"/>
          <w:lang w:val="en-US" w:eastAsia="zh-CN" w:bidi="ar-SA"/>
        </w:rPr>
        <w:t>方面</w:t>
      </w:r>
    </w:p>
    <w:p>
      <w:pPr>
        <w:pStyle w:val="12"/>
        <w:keepNext w:val="0"/>
        <w:keepLines w:val="0"/>
        <w:pageBreakBefore w:val="0"/>
        <w:widowControl w:val="0"/>
        <w:kinsoku/>
        <w:wordWrap/>
        <w:overflowPunct/>
        <w:topLinePunct w:val="0"/>
        <w:autoSpaceDE/>
        <w:autoSpaceDN/>
        <w:bidi w:val="0"/>
        <w:adjustRightInd/>
        <w:snapToGrid/>
        <w:spacing w:line="560" w:lineRule="exact"/>
        <w:ind w:left="319" w:leftChars="152" w:right="0" w:rightChars="0" w:firstLine="321" w:firstLineChars="100"/>
        <w:textAlignment w:val="auto"/>
        <w:outlineLvl w:val="9"/>
        <w:rPr>
          <w:rFonts w:hint="default" w:ascii="Times New Roman" w:hAnsi="Times New Roman" w:eastAsia="仿宋_GB2312" w:cs="Times New Roman"/>
          <w:b/>
          <w:bCs/>
          <w:color w:val="auto"/>
          <w:kern w:val="2"/>
          <w:sz w:val="32"/>
          <w:szCs w:val="16"/>
          <w:highlight w:val="none"/>
          <w:lang w:val="en-US" w:eastAsia="zh-CN" w:bidi="ar-SA"/>
        </w:rPr>
      </w:pPr>
      <w:r>
        <w:rPr>
          <w:rFonts w:hint="eastAsia" w:ascii="Times New Roman" w:hAnsi="Times New Roman" w:eastAsia="仿宋_GB2312" w:cs="Times New Roman"/>
          <w:b/>
          <w:bCs/>
          <w:color w:val="auto"/>
          <w:kern w:val="2"/>
          <w:sz w:val="32"/>
          <w:szCs w:val="32"/>
          <w:u w:val="none"/>
          <w:lang w:val="en-US" w:eastAsia="zh-CN" w:bidi="ar-SA"/>
        </w:rPr>
        <w:t>10</w:t>
      </w:r>
      <w:r>
        <w:rPr>
          <w:rFonts w:hint="default" w:ascii="Times New Roman" w:hAnsi="Times New Roman" w:eastAsia="仿宋_GB2312" w:cs="Times New Roman"/>
          <w:b/>
          <w:bCs/>
          <w:color w:val="auto"/>
          <w:kern w:val="2"/>
          <w:sz w:val="32"/>
          <w:szCs w:val="32"/>
          <w:u w:val="none"/>
          <w:lang w:val="en-US" w:eastAsia="zh-CN" w:bidi="ar-SA"/>
        </w:rPr>
        <w:t>.</w:t>
      </w:r>
      <w:r>
        <w:rPr>
          <w:rFonts w:hint="eastAsia" w:ascii="Times New Roman" w:hAnsi="Times New Roman" w:eastAsia="仿宋_GB2312" w:cs="Times New Roman"/>
          <w:b/>
          <w:bCs/>
          <w:color w:val="auto"/>
          <w:kern w:val="2"/>
          <w:sz w:val="32"/>
          <w:szCs w:val="32"/>
          <w:u w:val="none"/>
          <w:lang w:val="en-US" w:eastAsia="zh-CN" w:bidi="ar-SA"/>
        </w:rPr>
        <w:t>关于</w:t>
      </w:r>
      <w:r>
        <w:rPr>
          <w:rFonts w:hint="default" w:ascii="Times New Roman" w:hAnsi="Times New Roman" w:eastAsia="仿宋_GB2312" w:cs="Times New Roman"/>
          <w:b/>
          <w:bCs/>
          <w:color w:val="auto"/>
          <w:kern w:val="2"/>
          <w:sz w:val="32"/>
          <w:szCs w:val="16"/>
          <w:u w:val="none"/>
          <w:lang w:val="en-US" w:eastAsia="zh-CN" w:bidi="ar-SA"/>
        </w:rPr>
        <w:t>执行</w:t>
      </w:r>
      <w:r>
        <w:rPr>
          <w:rFonts w:hint="default" w:ascii="Times New Roman" w:hAnsi="Times New Roman" w:eastAsia="仿宋_GB2312" w:cs="Times New Roman"/>
          <w:b/>
          <w:bCs/>
          <w:color w:val="auto"/>
          <w:kern w:val="2"/>
          <w:sz w:val="32"/>
          <w:szCs w:val="16"/>
          <w:highlight w:val="none"/>
          <w:lang w:val="en-US" w:eastAsia="zh-CN" w:bidi="ar-SA"/>
        </w:rPr>
        <w:t>党工委会议有关规定不严肃、不认真</w:t>
      </w:r>
      <w:r>
        <w:rPr>
          <w:rFonts w:hint="eastAsia" w:ascii="Times New Roman" w:hAnsi="Times New Roman" w:eastAsia="仿宋_GB2312" w:cs="Times New Roman"/>
          <w:b/>
          <w:bCs/>
          <w:color w:val="auto"/>
          <w:kern w:val="2"/>
          <w:sz w:val="32"/>
          <w:szCs w:val="16"/>
          <w:highlight w:val="none"/>
          <w:lang w:val="en-US" w:eastAsia="zh-CN" w:bidi="ar-SA"/>
        </w:rPr>
        <w:t>问题</w:t>
      </w:r>
      <w:r>
        <w:rPr>
          <w:rFonts w:hint="default" w:ascii="Times New Roman" w:hAnsi="Times New Roman" w:eastAsia="仿宋_GB2312" w:cs="Times New Roman"/>
          <w:b/>
          <w:bCs/>
          <w:color w:val="auto"/>
          <w:kern w:val="2"/>
          <w:sz w:val="32"/>
          <w:szCs w:val="16"/>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ascii="Times New Roman" w:hAnsi="Times New Roman" w:eastAsia="仿宋_GB2312" w:cs="Times New Roman"/>
          <w:color w:val="auto"/>
          <w:kern w:val="0"/>
          <w:sz w:val="32"/>
          <w:szCs w:val="32"/>
        </w:rPr>
        <w:t>整改措施</w:t>
      </w:r>
      <w:r>
        <w:rPr>
          <w:rFonts w:hint="eastAsia" w:ascii="Times New Roman" w:hAnsi="Times New Roman" w:eastAsia="仿宋_GB2312" w:cs="Times New Roman"/>
          <w:color w:val="auto"/>
          <w:kern w:val="0"/>
          <w:sz w:val="32"/>
          <w:szCs w:val="32"/>
        </w:rPr>
        <w:t>及进展</w:t>
      </w:r>
      <w:r>
        <w:rPr>
          <w:rFonts w:ascii="Times New Roman" w:hAnsi="Times New Roman" w:eastAsia="仿宋_GB2312" w:cs="Times New Roman"/>
          <w:color w:val="auto"/>
          <w:kern w:val="0"/>
          <w:sz w:val="32"/>
          <w:szCs w:val="32"/>
        </w:rPr>
        <w:t>：</w:t>
      </w:r>
      <w:r>
        <w:rPr>
          <w:rFonts w:hint="default" w:ascii="Times New Roman" w:hAnsi="Times New Roman" w:eastAsia="仿宋_GB2312" w:cs="Times New Roman"/>
          <w:b w:val="0"/>
          <w:bCs w:val="0"/>
          <w:color w:val="auto"/>
          <w:sz w:val="32"/>
          <w:lang w:val="en-US" w:eastAsia="zh-CN"/>
        </w:rPr>
        <w:t>（</w:t>
      </w:r>
      <w:r>
        <w:rPr>
          <w:rFonts w:hint="eastAsia" w:ascii="Times New Roman" w:hAnsi="Times New Roman" w:eastAsia="仿宋_GB2312" w:cs="Times New Roman"/>
          <w:b w:val="0"/>
          <w:bCs w:val="0"/>
          <w:color w:val="auto"/>
          <w:sz w:val="32"/>
          <w:lang w:val="en-US" w:eastAsia="zh-CN"/>
        </w:rPr>
        <w:t>1</w:t>
      </w:r>
      <w:r>
        <w:rPr>
          <w:rFonts w:hint="default" w:ascii="Times New Roman" w:hAnsi="Times New Roman" w:eastAsia="仿宋_GB2312" w:cs="Times New Roman"/>
          <w:b w:val="0"/>
          <w:bCs w:val="0"/>
          <w:color w:val="auto"/>
          <w:sz w:val="32"/>
          <w:lang w:val="en-US" w:eastAsia="zh-CN"/>
        </w:rPr>
        <w:t>）</w:t>
      </w:r>
      <w:r>
        <w:rPr>
          <w:rFonts w:hint="default" w:ascii="Times New Roman" w:hAnsi="Times New Roman" w:eastAsia="仿宋_GB2312" w:cs="Times New Roman"/>
          <w:b w:val="0"/>
          <w:bCs w:val="0"/>
          <w:color w:val="auto"/>
          <w:kern w:val="2"/>
          <w:sz w:val="32"/>
          <w:szCs w:val="32"/>
          <w:lang w:val="en-US" w:eastAsia="zh-CN" w:bidi="ar-SA"/>
        </w:rPr>
        <w:t>强化制度刚性约束，“一把手”以身作则，街道党工委成员坚决贯彻落实党委会会议制度。</w:t>
      </w:r>
      <w:r>
        <w:rPr>
          <w:rFonts w:hint="eastAsia" w:ascii="Times New Roman" w:hAnsi="Times New Roman" w:eastAsia="仿宋_GB2312" w:cs="Times New Roman"/>
          <w:b w:val="0"/>
          <w:bCs w:val="0"/>
          <w:color w:val="auto"/>
          <w:kern w:val="2"/>
          <w:sz w:val="32"/>
          <w:szCs w:val="32"/>
          <w:lang w:val="en-US" w:eastAsia="zh-CN" w:bidi="ar-SA"/>
        </w:rPr>
        <w:t>（2）</w:t>
      </w:r>
      <w:r>
        <w:rPr>
          <w:rFonts w:hint="default" w:ascii="Times New Roman" w:hAnsi="Times New Roman" w:eastAsia="仿宋_GB2312" w:cs="Times New Roman"/>
          <w:b w:val="0"/>
          <w:bCs w:val="0"/>
          <w:color w:val="auto"/>
          <w:kern w:val="2"/>
          <w:sz w:val="32"/>
          <w:szCs w:val="32"/>
          <w:lang w:val="en-US" w:eastAsia="zh-CN" w:bidi="ar-SA"/>
        </w:rPr>
        <w:t>严格会议记录管理。2019年12月14日，制定印发《丝绸路街道党工委会议记录管理规范》，对记录内容、保存管理等进行规范。党政办根据文件精神，已安排专人负责记录党工委会议记录，并对会议记录进行保存和管理，如因工作需要查看会议记录，需备注查阅事由并分管班子成员签字确认，</w:t>
      </w:r>
      <w:r>
        <w:rPr>
          <w:rFonts w:hint="default" w:ascii="Times New Roman" w:hAnsi="Times New Roman" w:eastAsia="仿宋_GB2312" w:cs="Times New Roman"/>
          <w:b w:val="0"/>
          <w:bCs w:val="0"/>
          <w:color w:val="auto"/>
          <w:sz w:val="32"/>
          <w:szCs w:val="32"/>
          <w:lang w:val="en-US" w:eastAsia="zh-CN"/>
        </w:rPr>
        <w:t>由党政办工作人员为其查找，未经批准任何部门和个人不得擅自对外提供会议记录。</w:t>
      </w:r>
      <w:r>
        <w:rPr>
          <w:rFonts w:hint="eastAsia" w:ascii="Times New Roman" w:hAnsi="Times New Roman" w:eastAsia="仿宋_GB2312" w:cs="Times New Roman"/>
          <w:b w:val="0"/>
          <w:bCs w:val="0"/>
          <w:color w:val="auto"/>
          <w:kern w:val="2"/>
          <w:sz w:val="32"/>
          <w:szCs w:val="32"/>
          <w:lang w:val="en-US" w:eastAsia="zh-CN" w:bidi="ar-SA"/>
        </w:rPr>
        <w:t>（3）</w:t>
      </w:r>
      <w:r>
        <w:rPr>
          <w:rFonts w:hint="default" w:ascii="Times New Roman" w:hAnsi="Times New Roman" w:eastAsia="仿宋_GB2312" w:cs="Times New Roman"/>
          <w:b w:val="0"/>
          <w:bCs w:val="0"/>
          <w:color w:val="auto"/>
          <w:kern w:val="2"/>
          <w:sz w:val="32"/>
          <w:szCs w:val="32"/>
          <w:lang w:val="en-US" w:eastAsia="zh-CN" w:bidi="ar-SA"/>
        </w:rPr>
        <w:t>严格会议考勤制度。</w:t>
      </w:r>
      <w:r>
        <w:rPr>
          <w:rFonts w:hint="default" w:ascii="Times New Roman" w:hAnsi="Times New Roman" w:eastAsia="仿宋_GB2312" w:cs="Times New Roman"/>
          <w:b w:val="0"/>
          <w:bCs w:val="0"/>
          <w:color w:val="auto"/>
          <w:sz w:val="32"/>
          <w:szCs w:val="32"/>
          <w:lang w:val="en-US" w:eastAsia="zh-CN"/>
        </w:rPr>
        <w:t>党工委会议召开之前，对参会人员逐一核实是否能按时参会，列明未到会原因，并做好记录备案。</w:t>
      </w:r>
      <w:r>
        <w:rPr>
          <w:rFonts w:hint="eastAsia"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lang w:val="en-US" w:eastAsia="zh-CN"/>
        </w:rPr>
        <w:t>每月将党工委会议记录情况与纪工委对接，对照</w:t>
      </w:r>
      <w:r>
        <w:rPr>
          <w:rFonts w:hint="default" w:ascii="Times New Roman" w:hAnsi="Times New Roman" w:eastAsia="仿宋_GB2312" w:cs="Times New Roman"/>
          <w:b w:val="0"/>
          <w:bCs w:val="0"/>
          <w:color w:val="auto"/>
          <w:kern w:val="2"/>
          <w:sz w:val="32"/>
          <w:szCs w:val="32"/>
          <w:lang w:val="en-US" w:eastAsia="zh-CN" w:bidi="ar-SA"/>
        </w:rPr>
        <w:t>廉情大数据平台有关要求及时接受监督。</w:t>
      </w:r>
      <w:r>
        <w:rPr>
          <w:rFonts w:hint="eastAsia" w:ascii="Times New Roman" w:hAnsi="Times New Roman" w:eastAsia="仿宋_GB2312" w:cs="Times New Roman"/>
          <w:b w:val="0"/>
          <w:bCs w:val="0"/>
          <w:color w:val="auto"/>
          <w:kern w:val="2"/>
          <w:sz w:val="32"/>
          <w:szCs w:val="32"/>
          <w:lang w:val="en-US" w:eastAsia="zh-CN" w:bidi="ar-SA"/>
        </w:rPr>
        <w:t>（5）</w:t>
      </w:r>
      <w:r>
        <w:rPr>
          <w:rFonts w:hint="eastAsia" w:ascii="Times New Roman" w:hAnsi="Times New Roman" w:eastAsia="仿宋_GB2312" w:cs="Times New Roman"/>
          <w:b w:val="0"/>
          <w:bCs w:val="0"/>
          <w:color w:val="auto"/>
          <w:sz w:val="32"/>
          <w:lang w:val="en-US" w:eastAsia="zh-CN"/>
        </w:rPr>
        <w:t>严格</w:t>
      </w:r>
      <w:r>
        <w:rPr>
          <w:rFonts w:hint="default" w:ascii="Times New Roman" w:hAnsi="Times New Roman" w:eastAsia="仿宋_GB2312" w:cs="Times New Roman"/>
          <w:b w:val="0"/>
          <w:bCs w:val="0"/>
          <w:color w:val="auto"/>
          <w:kern w:val="2"/>
          <w:sz w:val="32"/>
          <w:szCs w:val="16"/>
          <w:highlight w:val="none"/>
          <w:u w:val="none"/>
          <w:lang w:val="en-US" w:eastAsia="zh-CN" w:bidi="ar-SA"/>
        </w:rPr>
        <w:t>执行“三重一大”事项。</w:t>
      </w:r>
      <w:r>
        <w:rPr>
          <w:rFonts w:hint="default" w:ascii="Times New Roman" w:hAnsi="Times New Roman" w:eastAsia="仿宋_GB2312" w:cs="Times New Roman"/>
          <w:b w:val="0"/>
          <w:bCs w:val="0"/>
          <w:color w:val="auto"/>
          <w:kern w:val="2"/>
          <w:sz w:val="32"/>
          <w:szCs w:val="32"/>
          <w:lang w:val="en-US" w:eastAsia="zh-CN" w:bidi="ar-SA"/>
        </w:rPr>
        <w:t>班子成员按照党内排名倒序发言、表态，党政主要负责人落实末位表态制度，严肃认真进行表态发言。会议记录人员严格做到规范记录。纪工委加强监督，督促“三重一大”事项及时上会，程序规范。做到应该上会研究的一律按相关要求上会研究。</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color w:val="auto"/>
          <w:kern w:val="2"/>
          <w:sz w:val="32"/>
          <w:szCs w:val="32"/>
          <w:lang w:val="en-US" w:eastAsia="zh-CN"/>
        </w:rPr>
      </w:pPr>
      <w:r>
        <w:rPr>
          <w:rFonts w:hint="eastAsia" w:ascii="Times New Roman" w:hAnsi="Times New Roman" w:eastAsia="仿宋_GB2312" w:cs="Times New Roman"/>
          <w:b/>
          <w:bCs/>
          <w:color w:val="auto"/>
          <w:sz w:val="32"/>
          <w:szCs w:val="32"/>
          <w:lang w:val="en-US" w:eastAsia="zh-CN"/>
        </w:rPr>
        <w:t>11.</w:t>
      </w:r>
      <w:r>
        <w:rPr>
          <w:rFonts w:hint="default" w:ascii="Times New Roman" w:hAnsi="Times New Roman" w:eastAsia="仿宋_GB2312" w:cs="Times New Roman"/>
          <w:b/>
          <w:bCs/>
          <w:color w:val="auto"/>
          <w:kern w:val="2"/>
          <w:sz w:val="32"/>
          <w:szCs w:val="32"/>
          <w:u w:val="none"/>
          <w:lang w:val="en-US" w:eastAsia="zh-CN" w:bidi="ar-SA"/>
        </w:rPr>
        <w:t>反馈问题：</w:t>
      </w:r>
      <w:r>
        <w:rPr>
          <w:rFonts w:hint="eastAsia" w:ascii="Times New Roman" w:hAnsi="Times New Roman" w:eastAsia="仿宋_GB2312" w:cs="Times New Roman"/>
          <w:b/>
          <w:bCs/>
          <w:color w:val="auto"/>
          <w:kern w:val="2"/>
          <w:sz w:val="32"/>
          <w:szCs w:val="32"/>
          <w:u w:val="none"/>
          <w:lang w:val="en-US" w:eastAsia="zh-CN" w:bidi="ar-SA"/>
        </w:rPr>
        <w:t>关于</w:t>
      </w:r>
      <w:r>
        <w:rPr>
          <w:rFonts w:hint="default" w:ascii="Times New Roman" w:hAnsi="Times New Roman" w:eastAsia="仿宋_GB2312" w:cs="Times New Roman"/>
          <w:b/>
          <w:bCs/>
          <w:color w:val="auto"/>
          <w:kern w:val="2"/>
          <w:sz w:val="32"/>
          <w:szCs w:val="32"/>
          <w:lang w:val="en-US" w:eastAsia="zh-CN"/>
        </w:rPr>
        <w:t>存在以文件落实文件问题。</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ascii="Times New Roman" w:hAnsi="Times New Roman" w:eastAsia="仿宋_GB2312" w:cs="Times New Roman"/>
          <w:color w:val="auto"/>
          <w:kern w:val="0"/>
          <w:sz w:val="32"/>
          <w:szCs w:val="32"/>
        </w:rPr>
        <w:t>整改措施</w:t>
      </w:r>
      <w:r>
        <w:rPr>
          <w:rFonts w:hint="eastAsia" w:ascii="Times New Roman" w:hAnsi="Times New Roman" w:eastAsia="仿宋_GB2312" w:cs="Times New Roman"/>
          <w:color w:val="auto"/>
          <w:kern w:val="0"/>
          <w:sz w:val="32"/>
          <w:szCs w:val="32"/>
        </w:rPr>
        <w:t>及进展</w:t>
      </w:r>
      <w:r>
        <w:rPr>
          <w:rFonts w:ascii="Times New Roman" w:hAnsi="Times New Roman" w:eastAsia="仿宋_GB2312" w:cs="Times New Roman"/>
          <w:b w:val="0"/>
          <w:bCs w:val="0"/>
          <w:color w:val="auto"/>
          <w:kern w:val="0"/>
          <w:sz w:val="32"/>
          <w:szCs w:val="32"/>
        </w:rPr>
        <w:t>：</w:t>
      </w:r>
      <w:r>
        <w:rPr>
          <w:rFonts w:hint="eastAsia" w:ascii="Times New Roman" w:hAnsi="Times New Roman" w:eastAsia="仿宋_GB2312" w:cs="仿宋_GB2312"/>
          <w:b w:val="0"/>
          <w:bCs w:val="0"/>
          <w:color w:val="auto"/>
          <w:kern w:val="0"/>
          <w:sz w:val="32"/>
          <w:szCs w:val="32"/>
        </w:rPr>
        <w:t>（1）</w:t>
      </w:r>
      <w:r>
        <w:rPr>
          <w:rFonts w:hint="default" w:ascii="Times New Roman" w:hAnsi="Times New Roman" w:eastAsia="仿宋_GB2312" w:cs="Times New Roman"/>
          <w:b w:val="0"/>
          <w:bCs w:val="0"/>
          <w:color w:val="auto"/>
          <w:kern w:val="2"/>
          <w:sz w:val="32"/>
          <w:szCs w:val="32"/>
          <w:lang w:val="en-US" w:eastAsia="zh-CN" w:bidi="ar-SA"/>
        </w:rPr>
        <w:t>落实拟稿人、核稿人、校对人和会签人责任，精准把握上级要求，做到严格程序，切实提高文件质量。</w:t>
      </w:r>
      <w:r>
        <w:rPr>
          <w:rFonts w:hint="eastAsia"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kern w:val="2"/>
          <w:sz w:val="32"/>
          <w:szCs w:val="32"/>
          <w:lang w:val="en-US" w:eastAsia="zh-CN" w:bidi="ar-SA"/>
        </w:rPr>
        <w:t>党政办加强对档案文件的管理工作，确定文号时对文件内容、格式进一步审核。</w:t>
      </w:r>
      <w:r>
        <w:rPr>
          <w:rFonts w:hint="eastAsia"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kern w:val="2"/>
          <w:sz w:val="32"/>
          <w:szCs w:val="32"/>
          <w:lang w:val="en-US" w:eastAsia="zh-CN" w:bidi="ar-SA"/>
        </w:rPr>
        <w:t>建立奖惩机制，对敷衍应付、把关不严、不</w:t>
      </w:r>
      <w:r>
        <w:rPr>
          <w:rFonts w:hint="default" w:ascii="Times New Roman" w:hAnsi="Times New Roman" w:eastAsia="仿宋_GB2312" w:cs="Times New Roman"/>
          <w:b w:val="0"/>
          <w:bCs w:val="0"/>
          <w:color w:val="auto"/>
          <w:sz w:val="32"/>
          <w:szCs w:val="32"/>
          <w:lang w:val="en-US" w:eastAsia="zh-CN"/>
        </w:rPr>
        <w:t>认真</w:t>
      </w:r>
      <w:r>
        <w:rPr>
          <w:rFonts w:hint="default" w:ascii="Times New Roman" w:hAnsi="Times New Roman" w:eastAsia="仿宋_GB2312" w:cs="Times New Roman"/>
          <w:b w:val="0"/>
          <w:bCs w:val="0"/>
          <w:color w:val="auto"/>
          <w:kern w:val="2"/>
          <w:sz w:val="32"/>
          <w:szCs w:val="32"/>
          <w:lang w:val="en-US" w:eastAsia="zh-CN" w:bidi="ar-SA"/>
        </w:rPr>
        <w:t>不负责的相关责任人员作出严肃批评，取消年底评优资格。</w:t>
      </w:r>
      <w:r>
        <w:rPr>
          <w:rFonts w:hint="eastAsia" w:ascii="Times New Roman" w:hAnsi="Times New Roman" w:eastAsia="仿宋_GB2312" w:cs="Times New Roman"/>
          <w:b w:val="0"/>
          <w:bCs w:val="0"/>
          <w:color w:val="auto"/>
          <w:kern w:val="2"/>
          <w:sz w:val="32"/>
          <w:szCs w:val="32"/>
          <w:lang w:val="en-US" w:eastAsia="zh-CN"/>
        </w:rPr>
        <w:t>（4）</w:t>
      </w:r>
      <w:r>
        <w:rPr>
          <w:rFonts w:hint="default" w:ascii="Times New Roman" w:hAnsi="Times New Roman" w:eastAsia="仿宋_GB2312" w:cs="Times New Roman"/>
          <w:b w:val="0"/>
          <w:bCs w:val="0"/>
          <w:color w:val="auto"/>
          <w:kern w:val="2"/>
          <w:sz w:val="32"/>
          <w:szCs w:val="32"/>
          <w:lang w:val="en-US" w:eastAsia="zh-CN" w:bidi="ar-SA"/>
        </w:rPr>
        <w:t>指导各村居共更新完善无职党员台账9份，并对照《实施方案》进一步加强监督考核，跟踪问效。2020年1月2日丝绸路街道下发《丝绸路街道党工委 丝绸路街道办事处关于开展2019年度考核的通知》（周丝发〔2020〕1号）将无职党员设岗定责工作纳入村居年终考核，推动无职党员“有岗、有责、有事、有为”。</w:t>
      </w:r>
      <w:r>
        <w:rPr>
          <w:rFonts w:hint="eastAsia"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kern w:val="2"/>
          <w:sz w:val="32"/>
          <w:szCs w:val="32"/>
          <w:lang w:val="en-US" w:eastAsia="zh-CN" w:bidi="ar-SA"/>
        </w:rPr>
        <w:t>加强村级后备力量培养。针对胜利社区、建国社区、赵家社区等村两委干部结构偏老龄化问题，深入落实“雏鹰计划”，督促各村居党组织召开会议专题研究后备力量人选18人。2019年7月组织胜利社区、建国社区、孟家堰村、立家社区4名后备人才到区直部门、街道机关和先进村进行为期3个月的挂职锻炼。</w:t>
      </w:r>
      <w:r>
        <w:rPr>
          <w:rFonts w:hint="eastAsia" w:ascii="Times New Roman" w:hAnsi="Times New Roman" w:eastAsia="仿宋_GB2312" w:cs="Times New Roman"/>
          <w:b w:val="0"/>
          <w:bCs w:val="0"/>
          <w:color w:val="auto"/>
          <w:kern w:val="2"/>
          <w:sz w:val="32"/>
          <w:szCs w:val="32"/>
          <w:lang w:val="en-US" w:eastAsia="zh-CN" w:bidi="ar-SA"/>
        </w:rPr>
        <w:t>（6）</w:t>
      </w:r>
      <w:r>
        <w:rPr>
          <w:rFonts w:hint="default" w:ascii="Times New Roman" w:hAnsi="Times New Roman" w:eastAsia="仿宋_GB2312" w:cs="Times New Roman"/>
          <w:b w:val="0"/>
          <w:bCs w:val="0"/>
          <w:color w:val="auto"/>
          <w:kern w:val="2"/>
          <w:sz w:val="32"/>
          <w:szCs w:val="32"/>
          <w:lang w:val="en-US" w:eastAsia="zh-CN" w:bidi="ar-SA"/>
        </w:rPr>
        <w:t>加大工作落实力度，严格每一步工作环节，做到有部署有落实有检查。根据2019年初签订的责任清单，深入村居，通过听取汇报、查阅档案、实地查看、量化打分等方式，对村居落实主体责任以及村级纪检委员履行监督责任情况进行半年检查，年终考核。根据工作安排，已于2019年8月和2020年1月分别对村居党组织及纪检委员2019年度的履责情况进行了半年检查和年终考核。</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bCs/>
          <w:color w:val="auto"/>
          <w:kern w:val="2"/>
          <w:sz w:val="32"/>
          <w:szCs w:val="32"/>
          <w:u w:val="none"/>
          <w:lang w:val="en-US" w:eastAsia="zh-CN" w:bidi="ar-SA"/>
        </w:rPr>
        <w:t>12</w:t>
      </w:r>
      <w:r>
        <w:rPr>
          <w:rFonts w:hint="default" w:ascii="Times New Roman" w:hAnsi="Times New Roman" w:eastAsia="仿宋_GB2312" w:cs="Times New Roman"/>
          <w:b/>
          <w:bCs/>
          <w:color w:val="auto"/>
          <w:kern w:val="2"/>
          <w:sz w:val="32"/>
          <w:szCs w:val="32"/>
          <w:u w:val="none"/>
          <w:lang w:val="en-US" w:eastAsia="zh-CN" w:bidi="ar-SA"/>
        </w:rPr>
        <w:t>.</w:t>
      </w:r>
      <w:r>
        <w:rPr>
          <w:rFonts w:hint="eastAsia" w:ascii="Times New Roman" w:hAnsi="Times New Roman" w:eastAsia="仿宋_GB2312" w:cs="Times New Roman"/>
          <w:b/>
          <w:bCs/>
          <w:color w:val="auto"/>
          <w:kern w:val="2"/>
          <w:sz w:val="32"/>
          <w:szCs w:val="32"/>
          <w:u w:val="none"/>
          <w:lang w:val="en-US" w:eastAsia="zh-CN" w:bidi="ar-SA"/>
        </w:rPr>
        <w:t>关于</w:t>
      </w:r>
      <w:r>
        <w:rPr>
          <w:rFonts w:hint="default" w:ascii="Times New Roman" w:hAnsi="Times New Roman" w:eastAsia="仿宋_GB2312" w:cs="Times New Roman"/>
          <w:b/>
          <w:bCs/>
          <w:color w:val="auto"/>
          <w:kern w:val="2"/>
          <w:sz w:val="32"/>
          <w:szCs w:val="16"/>
          <w:u w:val="none"/>
          <w:lang w:val="en-US" w:eastAsia="zh-CN" w:bidi="ar-SA"/>
        </w:rPr>
        <w:t>存在过度留痕问题。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ascii="Times New Roman" w:hAnsi="Times New Roman" w:eastAsia="仿宋_GB2312" w:cs="Times New Roman"/>
          <w:color w:val="auto"/>
          <w:kern w:val="0"/>
          <w:sz w:val="32"/>
          <w:szCs w:val="32"/>
        </w:rPr>
        <w:t>整改措施</w:t>
      </w:r>
      <w:r>
        <w:rPr>
          <w:rFonts w:hint="eastAsia" w:ascii="Times New Roman" w:hAnsi="Times New Roman" w:eastAsia="仿宋_GB2312" w:cs="Times New Roman"/>
          <w:color w:val="auto"/>
          <w:kern w:val="0"/>
          <w:sz w:val="32"/>
          <w:szCs w:val="32"/>
        </w:rPr>
        <w:t>及进展</w:t>
      </w:r>
      <w:r>
        <w:rPr>
          <w:rFonts w:ascii="Times New Roman" w:hAnsi="Times New Roman" w:eastAsia="仿宋_GB2312" w:cs="Times New Roman"/>
          <w:color w:val="auto"/>
          <w:kern w:val="0"/>
          <w:sz w:val="32"/>
          <w:szCs w:val="32"/>
        </w:rPr>
        <w:t>：</w:t>
      </w:r>
      <w:r>
        <w:rPr>
          <w:rFonts w:hint="default" w:ascii="Times New Roman" w:hAnsi="Times New Roman" w:eastAsia="仿宋_GB2312" w:cs="Times New Roman"/>
          <w:b w:val="0"/>
          <w:bCs w:val="0"/>
          <w:color w:val="auto"/>
          <w:kern w:val="2"/>
          <w:sz w:val="32"/>
          <w:szCs w:val="32"/>
          <w:lang w:val="en-US" w:eastAsia="zh-CN"/>
        </w:rPr>
        <w:t>（</w:t>
      </w:r>
      <w:r>
        <w:rPr>
          <w:rFonts w:hint="eastAsia" w:ascii="Times New Roman" w:hAnsi="Times New Roman" w:eastAsia="仿宋_GB2312" w:cs="Times New Roman"/>
          <w:b w:val="0"/>
          <w:bCs w:val="0"/>
          <w:color w:val="auto"/>
          <w:kern w:val="2"/>
          <w:sz w:val="32"/>
          <w:szCs w:val="32"/>
          <w:lang w:val="en-US" w:eastAsia="zh-CN"/>
        </w:rPr>
        <w:t>1</w:t>
      </w:r>
      <w:r>
        <w:rPr>
          <w:rFonts w:hint="default" w:ascii="Times New Roman" w:hAnsi="Times New Roman" w:eastAsia="仿宋_GB2312" w:cs="Times New Roman"/>
          <w:b w:val="0"/>
          <w:bCs w:val="0"/>
          <w:color w:val="auto"/>
          <w:kern w:val="2"/>
          <w:sz w:val="32"/>
          <w:szCs w:val="32"/>
          <w:lang w:val="en-US" w:eastAsia="zh-CN"/>
        </w:rPr>
        <w:t>）</w:t>
      </w:r>
      <w:r>
        <w:rPr>
          <w:rFonts w:hint="default" w:ascii="Times New Roman" w:hAnsi="Times New Roman" w:eastAsia="仿宋_GB2312" w:cs="Times New Roman"/>
          <w:b w:val="0"/>
          <w:bCs w:val="0"/>
          <w:color w:val="auto"/>
          <w:sz w:val="32"/>
          <w:szCs w:val="32"/>
          <w:lang w:eastAsia="zh-CN"/>
        </w:rPr>
        <w:t>进一步</w:t>
      </w:r>
      <w:r>
        <w:rPr>
          <w:rFonts w:hint="default" w:ascii="Times New Roman" w:hAnsi="Times New Roman" w:eastAsia="仿宋_GB2312" w:cs="Times New Roman"/>
          <w:b w:val="0"/>
          <w:bCs w:val="0"/>
          <w:color w:val="auto"/>
          <w:sz w:val="32"/>
          <w:szCs w:val="32"/>
        </w:rPr>
        <w:t>改进作风，从思想根源深处彻底根除形式主义，大抓落实、狠抓落实，确保工作有部署有推进有调度有落实。</w:t>
      </w:r>
      <w:r>
        <w:rPr>
          <w:rFonts w:hint="eastAsia"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kern w:val="2"/>
          <w:sz w:val="32"/>
          <w:szCs w:val="32"/>
          <w:lang w:val="en-US" w:eastAsia="zh-CN" w:bidi="ar-SA"/>
        </w:rPr>
        <w:t>全面梳理现有微信群，在保留上级基本信息来源的基础上，对街道现有微信群，依据职能全面合并，已梳理取消内容重复的群36个，清理群内成员，每个村居保留1-2人。做到轻工作展示，重工作落实实效，在保障信息传递的基础上，切实减轻基层负担。</w:t>
      </w:r>
      <w:r>
        <w:rPr>
          <w:rFonts w:hint="eastAsia"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kern w:val="2"/>
          <w:sz w:val="32"/>
          <w:szCs w:val="32"/>
          <w:lang w:val="en-US" w:eastAsia="zh-CN" w:bidi="ar-SA"/>
        </w:rPr>
        <w:t>积极落实双90%一线工作法，制定包村和科室干部入村入户制度，实行现场办公，第一时间协调解决问题。</w:t>
      </w:r>
      <w:r>
        <w:rPr>
          <w:rFonts w:hint="eastAsia"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kern w:val="2"/>
          <w:sz w:val="32"/>
          <w:szCs w:val="32"/>
          <w:lang w:val="en-US" w:eastAsia="zh-CN" w:bidi="ar-SA"/>
        </w:rPr>
        <w:t>主要负责同志定期召开工作情况调度会，协调处理问题，形成工作落实台帐，明确工作时限，对按时完成的及时销号，切实把上级政策要求落到实处。</w:t>
      </w:r>
      <w:r>
        <w:rPr>
          <w:rFonts w:hint="default" w:ascii="Times New Roman" w:hAnsi="Times New Roman" w:eastAsia="仿宋_GB2312" w:cs="Times New Roman"/>
          <w:b w:val="0"/>
          <w:bCs w:val="0"/>
          <w:color w:val="auto"/>
          <w:sz w:val="32"/>
          <w:lang w:val="en-US" w:eastAsia="zh-CN"/>
        </w:rPr>
        <w:t>（</w:t>
      </w:r>
      <w:r>
        <w:rPr>
          <w:rFonts w:hint="eastAsia" w:ascii="Times New Roman" w:hAnsi="Times New Roman" w:eastAsia="仿宋_GB2312" w:cs="Times New Roman"/>
          <w:b w:val="0"/>
          <w:bCs w:val="0"/>
          <w:color w:val="auto"/>
          <w:sz w:val="32"/>
          <w:lang w:val="en-US" w:eastAsia="zh-CN"/>
        </w:rPr>
        <w:t>5</w:t>
      </w:r>
      <w:r>
        <w:rPr>
          <w:rFonts w:hint="default" w:ascii="Times New Roman" w:hAnsi="Times New Roman" w:eastAsia="仿宋_GB2312" w:cs="Times New Roman"/>
          <w:b w:val="0"/>
          <w:bCs w:val="0"/>
          <w:color w:val="auto"/>
          <w:sz w:val="32"/>
          <w:lang w:val="en-US" w:eastAsia="zh-CN"/>
        </w:rPr>
        <w:t>）</w:t>
      </w:r>
      <w:r>
        <w:rPr>
          <w:rFonts w:hint="eastAsia" w:ascii="Times New Roman" w:hAnsi="Times New Roman" w:eastAsia="仿宋_GB2312" w:cs="Times New Roman"/>
          <w:b w:val="0"/>
          <w:bCs w:val="0"/>
          <w:color w:val="auto"/>
          <w:sz w:val="32"/>
          <w:lang w:val="en-US" w:eastAsia="zh-CN"/>
        </w:rPr>
        <w:t>减少</w:t>
      </w:r>
      <w:r>
        <w:rPr>
          <w:rFonts w:hint="default" w:ascii="Times New Roman" w:hAnsi="Times New Roman" w:eastAsia="仿宋_GB2312" w:cs="Times New Roman"/>
          <w:b w:val="0"/>
          <w:bCs w:val="0"/>
          <w:color w:val="auto"/>
          <w:kern w:val="2"/>
          <w:sz w:val="32"/>
          <w:szCs w:val="16"/>
          <w:u w:val="none"/>
          <w:lang w:val="en-US" w:eastAsia="zh-CN" w:bidi="ar-SA"/>
        </w:rPr>
        <w:t>检查评比。</w:t>
      </w:r>
      <w:r>
        <w:rPr>
          <w:rFonts w:hint="default" w:ascii="Times New Roman" w:hAnsi="Times New Roman" w:eastAsia="仿宋_GB2312" w:cs="Times New Roman"/>
          <w:b w:val="0"/>
          <w:bCs w:val="0"/>
          <w:color w:val="auto"/>
          <w:sz w:val="32"/>
          <w:szCs w:val="32"/>
          <w:lang w:eastAsia="zh-CN"/>
        </w:rPr>
        <w:t>一是</w:t>
      </w:r>
      <w:r>
        <w:rPr>
          <w:rFonts w:hint="default" w:ascii="Times New Roman" w:hAnsi="Times New Roman" w:eastAsia="仿宋_GB2312" w:cs="Times New Roman"/>
          <w:b w:val="0"/>
          <w:bCs w:val="0"/>
          <w:color w:val="auto"/>
          <w:kern w:val="2"/>
          <w:sz w:val="32"/>
          <w:szCs w:val="32"/>
          <w:lang w:val="en-US" w:eastAsia="zh-CN" w:bidi="ar-SA"/>
        </w:rPr>
        <w:t>减少街道层面的检查，严格控制展板制作数量。</w:t>
      </w:r>
      <w:r>
        <w:rPr>
          <w:rFonts w:hint="default" w:ascii="Times New Roman" w:hAnsi="Times New Roman" w:eastAsia="仿宋_GB2312" w:cs="Times New Roman"/>
          <w:b w:val="0"/>
          <w:bCs w:val="0"/>
          <w:color w:val="auto"/>
          <w:sz w:val="32"/>
          <w:szCs w:val="32"/>
          <w:lang w:val="en-US" w:eastAsia="zh-CN"/>
        </w:rPr>
        <w:t>二是</w:t>
      </w:r>
      <w:r>
        <w:rPr>
          <w:rFonts w:hint="default" w:ascii="Times New Roman" w:hAnsi="Times New Roman" w:eastAsia="仿宋_GB2312" w:cs="Times New Roman"/>
          <w:b w:val="0"/>
          <w:bCs w:val="0"/>
          <w:color w:val="auto"/>
          <w:kern w:val="2"/>
          <w:sz w:val="32"/>
          <w:szCs w:val="32"/>
          <w:lang w:val="en-US" w:eastAsia="zh-CN" w:bidi="ar-SA"/>
        </w:rPr>
        <w:t>以日常工作开展情况评价代替频繁的检查评比。</w:t>
      </w:r>
      <w:r>
        <w:rPr>
          <w:rFonts w:hint="default" w:ascii="Times New Roman" w:hAnsi="Times New Roman" w:eastAsia="仿宋_GB2312" w:cs="Times New Roman"/>
          <w:b w:val="0"/>
          <w:bCs w:val="0"/>
          <w:color w:val="auto"/>
          <w:sz w:val="32"/>
          <w:szCs w:val="32"/>
          <w:lang w:val="en-US" w:eastAsia="zh-CN"/>
        </w:rPr>
        <w:t>三是</w:t>
      </w:r>
      <w:r>
        <w:rPr>
          <w:rFonts w:hint="default" w:ascii="Times New Roman" w:hAnsi="Times New Roman" w:eastAsia="仿宋_GB2312" w:cs="Times New Roman"/>
          <w:b w:val="0"/>
          <w:bCs w:val="0"/>
          <w:color w:val="auto"/>
          <w:kern w:val="2"/>
          <w:sz w:val="32"/>
          <w:szCs w:val="32"/>
          <w:lang w:val="en-US" w:eastAsia="zh-CN" w:bidi="ar-SA"/>
        </w:rPr>
        <w:t>在迎接检查中，尽量以LED屏幕展示代替展板，可重复利用，更换方便，减少基层宣传工作成本。</w:t>
      </w:r>
    </w:p>
    <w:p>
      <w:pPr>
        <w:keepNext w:val="0"/>
        <w:keepLines w:val="0"/>
        <w:pageBreakBefore w:val="0"/>
        <w:widowControl w:val="0"/>
        <w:numPr>
          <w:ilvl w:val="0"/>
          <w:numId w:val="0"/>
        </w:numPr>
        <w:tabs>
          <w:tab w:val="left" w:pos="474"/>
        </w:tabs>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color w:val="auto"/>
          <w:sz w:val="32"/>
          <w:lang w:val="en-US" w:eastAsia="zh-CN"/>
        </w:rPr>
      </w:pPr>
      <w:r>
        <w:rPr>
          <w:rFonts w:hint="eastAsia" w:ascii="Times New Roman" w:hAnsi="Times New Roman" w:eastAsia="仿宋_GB2312" w:cs="Times New Roman"/>
          <w:b/>
          <w:bCs/>
          <w:color w:val="auto"/>
          <w:kern w:val="2"/>
          <w:sz w:val="32"/>
          <w:szCs w:val="32"/>
          <w:u w:val="none"/>
          <w:lang w:val="en-US" w:eastAsia="zh-CN" w:bidi="ar-SA"/>
        </w:rPr>
        <w:t>13</w:t>
      </w:r>
      <w:r>
        <w:rPr>
          <w:rFonts w:hint="default" w:ascii="Times New Roman" w:hAnsi="Times New Roman" w:eastAsia="仿宋_GB2312" w:cs="Times New Roman"/>
          <w:b/>
          <w:bCs/>
          <w:color w:val="auto"/>
          <w:kern w:val="2"/>
          <w:sz w:val="32"/>
          <w:szCs w:val="32"/>
          <w:u w:val="none"/>
          <w:lang w:val="en-US" w:eastAsia="zh-CN" w:bidi="ar-SA"/>
        </w:rPr>
        <w:t>.</w:t>
      </w:r>
      <w:r>
        <w:rPr>
          <w:rFonts w:hint="eastAsia" w:ascii="Times New Roman" w:hAnsi="Times New Roman" w:eastAsia="仿宋_GB2312" w:cs="Times New Roman"/>
          <w:b/>
          <w:bCs/>
          <w:color w:val="auto"/>
          <w:kern w:val="2"/>
          <w:sz w:val="32"/>
          <w:szCs w:val="32"/>
          <w:u w:val="none"/>
          <w:lang w:val="en-US" w:eastAsia="zh-CN" w:bidi="ar-SA"/>
        </w:rPr>
        <w:t>关于</w:t>
      </w:r>
      <w:r>
        <w:rPr>
          <w:rFonts w:hint="default" w:ascii="Times New Roman" w:hAnsi="Times New Roman" w:eastAsia="仿宋_GB2312" w:cs="Times New Roman"/>
          <w:b/>
          <w:bCs/>
          <w:color w:val="auto"/>
          <w:sz w:val="32"/>
          <w:lang w:val="en-US" w:eastAsia="zh-CN"/>
        </w:rPr>
        <w:t>扫黑除恶工作摸排不彻底不细致</w:t>
      </w:r>
      <w:r>
        <w:rPr>
          <w:rFonts w:hint="eastAsia" w:ascii="Times New Roman" w:hAnsi="Times New Roman" w:eastAsia="仿宋_GB2312" w:cs="Times New Roman"/>
          <w:b/>
          <w:bCs/>
          <w:color w:val="auto"/>
          <w:sz w:val="32"/>
          <w:lang w:val="en-US" w:eastAsia="zh-CN"/>
        </w:rPr>
        <w:t>问题</w:t>
      </w:r>
      <w:r>
        <w:rPr>
          <w:rFonts w:hint="default" w:ascii="Times New Roman" w:hAnsi="Times New Roman" w:eastAsia="仿宋_GB2312" w:cs="Times New Roman"/>
          <w:b/>
          <w:bCs/>
          <w:color w:val="auto"/>
          <w:sz w:val="32"/>
          <w:lang w:val="en-US" w:eastAsia="zh-CN"/>
        </w:rPr>
        <w:t>。</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ascii="Times New Roman" w:hAnsi="Times New Roman" w:eastAsia="仿宋_GB2312" w:cs="Times New Roman"/>
          <w:color w:val="auto"/>
          <w:kern w:val="0"/>
          <w:sz w:val="32"/>
          <w:szCs w:val="32"/>
        </w:rPr>
        <w:t>整改措施</w:t>
      </w:r>
      <w:r>
        <w:rPr>
          <w:rFonts w:hint="eastAsia" w:ascii="Times New Roman" w:hAnsi="Times New Roman" w:eastAsia="仿宋_GB2312" w:cs="Times New Roman"/>
          <w:color w:val="auto"/>
          <w:kern w:val="0"/>
          <w:sz w:val="32"/>
          <w:szCs w:val="32"/>
        </w:rPr>
        <w:t>及进展</w:t>
      </w:r>
      <w:r>
        <w:rPr>
          <w:rFonts w:ascii="Times New Roman" w:hAnsi="Times New Roman" w:eastAsia="仿宋_GB2312" w:cs="Times New Roman"/>
          <w:color w:val="auto"/>
          <w:kern w:val="0"/>
          <w:sz w:val="32"/>
          <w:szCs w:val="32"/>
        </w:rPr>
        <w:t>：</w:t>
      </w:r>
      <w:r>
        <w:rPr>
          <w:rFonts w:hint="default" w:ascii="Times New Roman" w:hAnsi="Times New Roman" w:eastAsia="仿宋_GB2312" w:cs="Times New Roman"/>
          <w:b w:val="0"/>
          <w:bCs w:val="0"/>
          <w:color w:val="auto"/>
          <w:sz w:val="32"/>
          <w:szCs w:val="32"/>
          <w:lang w:val="en-US" w:eastAsia="zh-CN"/>
        </w:rPr>
        <w:t>2019年底</w:t>
      </w:r>
      <w:r>
        <w:rPr>
          <w:rFonts w:hint="default" w:ascii="Times New Roman" w:hAnsi="Times New Roman" w:eastAsia="仿宋_GB2312" w:cs="Times New Roman"/>
          <w:b w:val="0"/>
          <w:bCs w:val="0"/>
          <w:color w:val="auto"/>
          <w:kern w:val="2"/>
          <w:sz w:val="32"/>
          <w:szCs w:val="32"/>
          <w:lang w:val="en-US" w:eastAsia="zh-CN" w:bidi="ar-SA"/>
        </w:rPr>
        <w:t>扫黑</w:t>
      </w:r>
      <w:r>
        <w:rPr>
          <w:rFonts w:hint="default" w:ascii="Times New Roman" w:hAnsi="Times New Roman" w:eastAsia="仿宋_GB2312" w:cs="Times New Roman"/>
          <w:color w:val="auto"/>
          <w:kern w:val="2"/>
          <w:sz w:val="32"/>
          <w:szCs w:val="32"/>
          <w:lang w:val="en-US" w:eastAsia="zh-CN" w:bidi="ar-SA"/>
        </w:rPr>
        <w:t>除恶专项斗争专题会议已经召开，进一步压实工作责任，提高工作标准。新一轮扫黑除恶线索摸排工作正在开展，结合新冠肺炎疫情防控，街道机关干部挂包71个网格，深入辖区开展拉网式排查。按照挂包村居责任，落实24小时值班制度，对在疫情防控中发现的涉黑涉恶线索及时移交公安机关处理。对前期摸排的重点人员，已经向派出所了解其思想状况，切实将扫黑除恶线索摸排工作落到实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color w:val="auto"/>
          <w:kern w:val="2"/>
          <w:sz w:val="32"/>
          <w:szCs w:val="16"/>
          <w:lang w:val="en-US" w:eastAsia="zh-CN" w:bidi="ar-SA"/>
        </w:rPr>
      </w:pPr>
      <w:r>
        <w:rPr>
          <w:rFonts w:hint="eastAsia" w:ascii="Times New Roman" w:hAnsi="Times New Roman" w:eastAsia="仿宋_GB2312" w:cs="Times New Roman"/>
          <w:b/>
          <w:bCs/>
          <w:color w:val="auto"/>
          <w:kern w:val="2"/>
          <w:sz w:val="32"/>
          <w:szCs w:val="32"/>
          <w:u w:val="none"/>
          <w:lang w:val="en-US" w:eastAsia="zh-CN" w:bidi="ar-SA"/>
        </w:rPr>
        <w:t>14</w:t>
      </w:r>
      <w:r>
        <w:rPr>
          <w:rFonts w:hint="default" w:ascii="Times New Roman" w:hAnsi="Times New Roman" w:eastAsia="仿宋_GB2312" w:cs="Times New Roman"/>
          <w:b/>
          <w:bCs/>
          <w:color w:val="auto"/>
          <w:kern w:val="2"/>
          <w:sz w:val="32"/>
          <w:szCs w:val="32"/>
          <w:u w:val="none"/>
          <w:lang w:val="en-US" w:eastAsia="zh-CN" w:bidi="ar-SA"/>
        </w:rPr>
        <w:t>.</w:t>
      </w:r>
      <w:r>
        <w:rPr>
          <w:rFonts w:hint="eastAsia" w:ascii="Times New Roman" w:hAnsi="Times New Roman" w:eastAsia="仿宋_GB2312" w:cs="Times New Roman"/>
          <w:b/>
          <w:bCs/>
          <w:color w:val="auto"/>
          <w:kern w:val="2"/>
          <w:sz w:val="32"/>
          <w:szCs w:val="32"/>
          <w:u w:val="none"/>
          <w:lang w:val="en-US" w:eastAsia="zh-CN" w:bidi="ar-SA"/>
        </w:rPr>
        <w:t>关于</w:t>
      </w:r>
      <w:r>
        <w:rPr>
          <w:rFonts w:hint="default" w:ascii="Times New Roman" w:hAnsi="Times New Roman" w:eastAsia="仿宋_GB2312" w:cs="Times New Roman"/>
          <w:b/>
          <w:bCs/>
          <w:color w:val="auto"/>
          <w:kern w:val="2"/>
          <w:sz w:val="32"/>
          <w:szCs w:val="16"/>
          <w:lang w:val="en-US" w:eastAsia="zh-CN" w:bidi="ar-SA"/>
        </w:rPr>
        <w:t>违反中央八项规定精神问题依然存在</w:t>
      </w:r>
      <w:r>
        <w:rPr>
          <w:rFonts w:hint="eastAsia" w:ascii="Times New Roman" w:hAnsi="Times New Roman" w:eastAsia="仿宋_GB2312" w:cs="Times New Roman"/>
          <w:b/>
          <w:bCs/>
          <w:color w:val="auto"/>
          <w:kern w:val="2"/>
          <w:sz w:val="32"/>
          <w:szCs w:val="16"/>
          <w:lang w:val="en-US" w:eastAsia="zh-CN" w:bidi="ar-SA"/>
        </w:rPr>
        <w:t>问题</w:t>
      </w:r>
      <w:r>
        <w:rPr>
          <w:rFonts w:hint="default" w:ascii="Times New Roman" w:hAnsi="Times New Roman" w:eastAsia="仿宋_GB2312" w:cs="Times New Roman"/>
          <w:b/>
          <w:bCs/>
          <w:color w:val="auto"/>
          <w:kern w:val="2"/>
          <w:sz w:val="32"/>
          <w:szCs w:val="16"/>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bCs/>
          <w:color w:val="auto"/>
          <w:kern w:val="2"/>
          <w:sz w:val="32"/>
          <w:szCs w:val="16"/>
          <w:lang w:val="en-US" w:eastAsia="zh-CN" w:bidi="ar-SA"/>
        </w:rPr>
      </w:pPr>
      <w:r>
        <w:rPr>
          <w:rFonts w:ascii="Times New Roman" w:hAnsi="Times New Roman" w:eastAsia="仿宋_GB2312" w:cs="Times New Roman"/>
          <w:b w:val="0"/>
          <w:bCs w:val="0"/>
          <w:color w:val="auto"/>
          <w:kern w:val="0"/>
          <w:sz w:val="32"/>
          <w:szCs w:val="32"/>
        </w:rPr>
        <w:t>整改措施</w:t>
      </w:r>
      <w:r>
        <w:rPr>
          <w:rFonts w:hint="eastAsia" w:ascii="Times New Roman" w:hAnsi="Times New Roman" w:eastAsia="仿宋_GB2312" w:cs="Times New Roman"/>
          <w:b w:val="0"/>
          <w:bCs w:val="0"/>
          <w:color w:val="auto"/>
          <w:kern w:val="0"/>
          <w:sz w:val="32"/>
          <w:szCs w:val="32"/>
        </w:rPr>
        <w:t>及进展</w:t>
      </w:r>
      <w:r>
        <w:rPr>
          <w:rFonts w:ascii="Times New Roman" w:hAnsi="Times New Roman" w:eastAsia="仿宋_GB2312" w:cs="Times New Roman"/>
          <w:b w:val="0"/>
          <w:bCs w:val="0"/>
          <w:color w:val="auto"/>
          <w:kern w:val="0"/>
          <w:sz w:val="32"/>
          <w:szCs w:val="32"/>
        </w:rPr>
        <w:t>：</w:t>
      </w:r>
      <w:r>
        <w:rPr>
          <w:rFonts w:hint="eastAsia" w:ascii="Times New Roman" w:hAnsi="Times New Roman" w:eastAsia="仿宋_GB2312" w:cs="Times New Roman"/>
          <w:b w:val="0"/>
          <w:bCs w:val="0"/>
          <w:color w:val="auto"/>
          <w:sz w:val="32"/>
          <w:szCs w:val="32"/>
          <w:lang w:eastAsia="zh-CN"/>
        </w:rPr>
        <w:t>已收回</w:t>
      </w:r>
      <w:r>
        <w:rPr>
          <w:rFonts w:hint="default" w:ascii="Times New Roman" w:hAnsi="Times New Roman" w:eastAsia="仿宋_GB2312" w:cs="Times New Roman"/>
          <w:b w:val="0"/>
          <w:bCs w:val="0"/>
          <w:color w:val="auto"/>
          <w:sz w:val="32"/>
          <w:szCs w:val="32"/>
          <w:highlight w:val="none"/>
          <w:lang w:val="en-US" w:eastAsia="zh-CN"/>
        </w:rPr>
        <w:t>多报销</w:t>
      </w:r>
      <w:r>
        <w:rPr>
          <w:rFonts w:hint="eastAsia"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sz w:val="32"/>
          <w:szCs w:val="32"/>
          <w:highlight w:val="none"/>
          <w:lang w:val="en-US" w:eastAsia="zh-CN"/>
        </w:rPr>
        <w:t>交通补助</w:t>
      </w:r>
      <w:r>
        <w:rPr>
          <w:rFonts w:hint="eastAsia" w:ascii="Times New Roman" w:hAnsi="Times New Roman" w:eastAsia="仿宋_GB2312" w:cs="Times New Roman"/>
          <w:b w:val="0"/>
          <w:bCs w:val="0"/>
          <w:color w:val="auto"/>
          <w:sz w:val="32"/>
          <w:szCs w:val="32"/>
          <w:lang w:eastAsia="zh-CN"/>
        </w:rPr>
        <w:t>，对财政所会计和出纳审核把关不严提出严肃批评。</w:t>
      </w:r>
      <w:r>
        <w:rPr>
          <w:rFonts w:hint="default" w:ascii="Times New Roman" w:hAnsi="Times New Roman" w:eastAsia="仿宋_GB2312" w:cs="Times New Roman"/>
          <w:b w:val="0"/>
          <w:bCs w:val="0"/>
          <w:color w:val="auto"/>
          <w:sz w:val="32"/>
          <w:szCs w:val="32"/>
          <w:lang w:val="en-US" w:eastAsia="zh-CN"/>
        </w:rPr>
        <w:t>街道将严格</w:t>
      </w:r>
      <w:r>
        <w:rPr>
          <w:rFonts w:hint="eastAsia" w:ascii="Times New Roman" w:hAnsi="Times New Roman" w:eastAsia="仿宋_GB2312" w:cs="Times New Roman"/>
          <w:b w:val="0"/>
          <w:bCs w:val="0"/>
          <w:color w:val="auto"/>
          <w:sz w:val="32"/>
          <w:szCs w:val="32"/>
          <w:lang w:val="en-US" w:eastAsia="zh-CN"/>
        </w:rPr>
        <w:t>执行</w:t>
      </w:r>
      <w:r>
        <w:rPr>
          <w:rFonts w:hint="default" w:ascii="Times New Roman" w:hAnsi="Times New Roman" w:eastAsia="仿宋_GB2312" w:cs="Times New Roman"/>
          <w:b w:val="0"/>
          <w:bCs w:val="0"/>
          <w:color w:val="auto"/>
          <w:sz w:val="32"/>
          <w:szCs w:val="32"/>
          <w:lang w:val="en-US" w:eastAsia="zh-CN"/>
        </w:rPr>
        <w:t>财务报销制度，</w:t>
      </w:r>
      <w:r>
        <w:rPr>
          <w:rFonts w:hint="eastAsia" w:ascii="Times New Roman" w:hAnsi="Times New Roman" w:eastAsia="仿宋_GB2312" w:cs="Times New Roman"/>
          <w:b w:val="0"/>
          <w:bCs w:val="0"/>
          <w:color w:val="auto"/>
          <w:sz w:val="32"/>
          <w:szCs w:val="32"/>
          <w:lang w:val="en-US" w:eastAsia="zh-CN"/>
        </w:rPr>
        <w:t>把好第一道审核关，</w:t>
      </w:r>
      <w:r>
        <w:rPr>
          <w:rFonts w:hint="default" w:ascii="Times New Roman" w:hAnsi="Times New Roman" w:eastAsia="仿宋_GB2312" w:cs="Times New Roman"/>
          <w:b w:val="0"/>
          <w:bCs w:val="0"/>
          <w:color w:val="auto"/>
          <w:sz w:val="32"/>
          <w:szCs w:val="32"/>
          <w:lang w:val="en-US" w:eastAsia="zh-CN"/>
        </w:rPr>
        <w:t>坚决杜绝违反</w:t>
      </w:r>
      <w:r>
        <w:rPr>
          <w:rFonts w:hint="eastAsia" w:ascii="Times New Roman" w:hAnsi="Times New Roman" w:eastAsia="仿宋_GB2312" w:cs="Times New Roman"/>
          <w:b w:val="0"/>
          <w:bCs w:val="0"/>
          <w:color w:val="auto"/>
          <w:sz w:val="32"/>
          <w:szCs w:val="32"/>
          <w:lang w:val="en-US" w:eastAsia="zh-CN"/>
        </w:rPr>
        <w:t>中央</w:t>
      </w:r>
      <w:r>
        <w:rPr>
          <w:rFonts w:hint="default" w:ascii="Times New Roman" w:hAnsi="Times New Roman" w:eastAsia="仿宋_GB2312" w:cs="Times New Roman"/>
          <w:b w:val="0"/>
          <w:bCs w:val="0"/>
          <w:color w:val="auto"/>
          <w:sz w:val="32"/>
          <w:szCs w:val="32"/>
          <w:lang w:val="en-US" w:eastAsia="zh-CN"/>
        </w:rPr>
        <w:t>八项规定精神问题的发生。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color w:val="auto"/>
          <w:spacing w:val="0"/>
          <w:sz w:val="32"/>
          <w:szCs w:val="32"/>
          <w:lang w:val="en-US" w:eastAsia="zh-CN"/>
        </w:rPr>
      </w:pPr>
      <w:r>
        <w:rPr>
          <w:rFonts w:hint="default" w:ascii="Times New Roman" w:hAnsi="Times New Roman" w:eastAsia="楷体_GB2312" w:cs="Times New Roman"/>
          <w:color w:val="auto"/>
          <w:spacing w:val="0"/>
          <w:sz w:val="32"/>
          <w:szCs w:val="32"/>
          <w:lang w:val="en-US" w:eastAsia="zh-CN"/>
        </w:rPr>
        <w:t>（四）全面从严治党“两个责任”落实不力，执行财经纪律不严格</w:t>
      </w:r>
      <w:r>
        <w:rPr>
          <w:rFonts w:hint="eastAsia" w:ascii="Times New Roman" w:hAnsi="Times New Roman" w:eastAsia="楷体_GB2312" w:cs="Times New Roman"/>
          <w:color w:val="auto"/>
          <w:spacing w:val="0"/>
          <w:sz w:val="32"/>
          <w:szCs w:val="32"/>
          <w:lang w:val="en-US" w:eastAsia="zh-CN"/>
        </w:rPr>
        <w:t>方面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
          <w:bCs/>
          <w:color w:val="auto"/>
          <w:kern w:val="2"/>
          <w:sz w:val="32"/>
          <w:szCs w:val="16"/>
          <w:lang w:val="en-US" w:eastAsia="zh-CN" w:bidi="ar-SA"/>
        </w:rPr>
      </w:pPr>
      <w:r>
        <w:rPr>
          <w:rFonts w:hint="eastAsia" w:ascii="Times New Roman" w:hAnsi="Times New Roman" w:eastAsia="仿宋_GB2312" w:cs="Times New Roman"/>
          <w:b/>
          <w:bCs/>
          <w:color w:val="auto"/>
          <w:kern w:val="2"/>
          <w:sz w:val="32"/>
          <w:szCs w:val="32"/>
          <w:u w:val="none"/>
          <w:lang w:val="en-US" w:eastAsia="zh-CN" w:bidi="ar-SA"/>
        </w:rPr>
        <w:t>15</w:t>
      </w:r>
      <w:r>
        <w:rPr>
          <w:rFonts w:hint="default" w:ascii="Times New Roman" w:hAnsi="Times New Roman" w:eastAsia="仿宋_GB2312" w:cs="Times New Roman"/>
          <w:b/>
          <w:bCs/>
          <w:color w:val="auto"/>
          <w:kern w:val="2"/>
          <w:sz w:val="32"/>
          <w:szCs w:val="32"/>
          <w:u w:val="none"/>
          <w:lang w:val="en-US" w:eastAsia="zh-CN" w:bidi="ar-SA"/>
        </w:rPr>
        <w:t>.</w:t>
      </w:r>
      <w:r>
        <w:rPr>
          <w:rFonts w:hint="eastAsia" w:ascii="Times New Roman" w:hAnsi="Times New Roman" w:eastAsia="仿宋_GB2312" w:cs="Times New Roman"/>
          <w:b/>
          <w:bCs/>
          <w:color w:val="auto"/>
          <w:kern w:val="2"/>
          <w:sz w:val="32"/>
          <w:szCs w:val="32"/>
          <w:u w:val="none"/>
          <w:lang w:val="en-US" w:eastAsia="zh-CN" w:bidi="ar-SA"/>
        </w:rPr>
        <w:t>关于</w:t>
      </w:r>
      <w:r>
        <w:rPr>
          <w:rFonts w:hint="default" w:ascii="Times New Roman" w:hAnsi="Times New Roman" w:eastAsia="仿宋_GB2312" w:cs="Times New Roman"/>
          <w:b/>
          <w:bCs/>
          <w:color w:val="auto"/>
          <w:kern w:val="2"/>
          <w:sz w:val="32"/>
          <w:szCs w:val="16"/>
          <w:lang w:val="en-US" w:eastAsia="zh-CN" w:bidi="ar-SA"/>
        </w:rPr>
        <w:t>管党治党主体责任履行不力</w:t>
      </w:r>
      <w:r>
        <w:rPr>
          <w:rFonts w:hint="eastAsia" w:ascii="Times New Roman" w:hAnsi="Times New Roman" w:eastAsia="仿宋_GB2312" w:cs="Times New Roman"/>
          <w:b/>
          <w:bCs/>
          <w:color w:val="auto"/>
          <w:kern w:val="2"/>
          <w:sz w:val="32"/>
          <w:szCs w:val="16"/>
          <w:lang w:val="en-US" w:eastAsia="zh-CN" w:bidi="ar-SA"/>
        </w:rPr>
        <w:t>问题</w:t>
      </w:r>
      <w:r>
        <w:rPr>
          <w:rFonts w:hint="default" w:ascii="Times New Roman" w:hAnsi="Times New Roman" w:eastAsia="仿宋_GB2312" w:cs="Times New Roman"/>
          <w:b/>
          <w:bCs/>
          <w:color w:val="auto"/>
          <w:kern w:val="2"/>
          <w:sz w:val="32"/>
          <w:szCs w:val="16"/>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bCs/>
          <w:color w:val="auto"/>
          <w:sz w:val="32"/>
          <w:szCs w:val="32"/>
          <w:lang w:val="en-US" w:eastAsia="zh-CN"/>
        </w:rPr>
      </w:pPr>
      <w:r>
        <w:rPr>
          <w:rFonts w:ascii="Times New Roman" w:hAnsi="Times New Roman" w:eastAsia="仿宋_GB2312" w:cs="Times New Roman"/>
          <w:color w:val="auto"/>
          <w:kern w:val="0"/>
          <w:sz w:val="32"/>
          <w:szCs w:val="32"/>
        </w:rPr>
        <w:t>整改措施</w:t>
      </w:r>
      <w:r>
        <w:rPr>
          <w:rFonts w:hint="eastAsia" w:ascii="Times New Roman" w:hAnsi="Times New Roman" w:eastAsia="仿宋_GB2312" w:cs="Times New Roman"/>
          <w:color w:val="auto"/>
          <w:kern w:val="0"/>
          <w:sz w:val="32"/>
          <w:szCs w:val="32"/>
        </w:rPr>
        <w:t>及进展</w:t>
      </w:r>
      <w:r>
        <w:rPr>
          <w:rFonts w:ascii="Times New Roman" w:hAnsi="Times New Roman" w:eastAsia="仿宋_GB2312" w:cs="Times New Roman"/>
          <w:color w:val="auto"/>
          <w:kern w:val="0"/>
          <w:sz w:val="32"/>
          <w:szCs w:val="32"/>
        </w:rPr>
        <w:t>：</w:t>
      </w:r>
      <w:r>
        <w:rPr>
          <w:rFonts w:hint="default" w:ascii="Times New Roman" w:hAnsi="Times New Roman" w:eastAsia="仿宋_GB2312" w:cs="Times New Roman"/>
          <w:b w:val="0"/>
          <w:bCs/>
          <w:color w:val="auto"/>
          <w:kern w:val="2"/>
          <w:sz w:val="32"/>
          <w:szCs w:val="16"/>
          <w:lang w:val="en-US" w:eastAsia="zh-CN" w:bidi="ar-SA"/>
        </w:rPr>
        <w:t>（</w:t>
      </w:r>
      <w:r>
        <w:rPr>
          <w:rFonts w:hint="eastAsia" w:ascii="Times New Roman" w:hAnsi="Times New Roman" w:eastAsia="仿宋_GB2312" w:cs="Times New Roman"/>
          <w:b w:val="0"/>
          <w:bCs/>
          <w:color w:val="auto"/>
          <w:kern w:val="2"/>
          <w:sz w:val="32"/>
          <w:szCs w:val="16"/>
          <w:lang w:val="en-US" w:eastAsia="zh-CN" w:bidi="ar-SA"/>
        </w:rPr>
        <w:t>1</w:t>
      </w:r>
      <w:r>
        <w:rPr>
          <w:rFonts w:hint="default" w:ascii="Times New Roman" w:hAnsi="Times New Roman" w:eastAsia="仿宋_GB2312" w:cs="Times New Roman"/>
          <w:b w:val="0"/>
          <w:bCs/>
          <w:color w:val="auto"/>
          <w:kern w:val="2"/>
          <w:sz w:val="32"/>
          <w:szCs w:val="16"/>
          <w:lang w:val="en-US" w:eastAsia="zh-CN" w:bidi="ar-SA"/>
        </w:rPr>
        <w:t>）</w:t>
      </w:r>
      <w:r>
        <w:rPr>
          <w:rFonts w:hint="default" w:ascii="Times New Roman" w:hAnsi="Times New Roman" w:eastAsia="仿宋_GB2312" w:cs="Times New Roman"/>
          <w:b w:val="0"/>
          <w:bCs/>
          <w:color w:val="auto"/>
          <w:kern w:val="2"/>
          <w:sz w:val="32"/>
          <w:szCs w:val="32"/>
          <w:lang w:val="en-US" w:eastAsia="zh-CN" w:bidi="ar-SA"/>
        </w:rPr>
        <w:t>召开专题会议，研究制定党风廉政建设工作计划、目标要求和具体措施，通盘考虑、扎实推进党风廉政建设和反腐败工作。根据需要不定期召开会议，分析研究新情况、新问题，及时作出部署安排。2019年以来至今，共召开党风廉政建设专题会</w:t>
      </w:r>
      <w:r>
        <w:rPr>
          <w:rFonts w:hint="default" w:ascii="Times New Roman" w:hAnsi="Times New Roman" w:eastAsia="仿宋_GB2312" w:cs="Times New Roman"/>
          <w:b w:val="0"/>
          <w:bCs/>
          <w:color w:val="auto"/>
          <w:kern w:val="2"/>
          <w:sz w:val="32"/>
          <w:szCs w:val="32"/>
          <w:highlight w:val="none"/>
          <w:lang w:val="en-US" w:eastAsia="zh-CN" w:bidi="ar-SA"/>
        </w:rPr>
        <w:t>28</w:t>
      </w:r>
      <w:r>
        <w:rPr>
          <w:rFonts w:hint="default" w:ascii="Times New Roman" w:hAnsi="Times New Roman" w:eastAsia="仿宋_GB2312" w:cs="Times New Roman"/>
          <w:b w:val="0"/>
          <w:bCs/>
          <w:color w:val="auto"/>
          <w:kern w:val="2"/>
          <w:sz w:val="32"/>
          <w:szCs w:val="32"/>
          <w:lang w:val="en-US" w:eastAsia="zh-CN" w:bidi="ar-SA"/>
        </w:rPr>
        <w:t>次。</w:t>
      </w:r>
      <w:r>
        <w:rPr>
          <w:rFonts w:hint="eastAsia" w:ascii="Times New Roman" w:hAnsi="Times New Roman" w:eastAsia="仿宋_GB2312" w:cs="Times New Roman"/>
          <w:b w:val="0"/>
          <w:bCs/>
          <w:color w:val="auto"/>
          <w:kern w:val="2"/>
          <w:sz w:val="32"/>
          <w:szCs w:val="32"/>
          <w:lang w:val="en-US" w:eastAsia="zh-CN" w:bidi="ar-SA"/>
        </w:rPr>
        <w:t>（2）</w:t>
      </w:r>
      <w:r>
        <w:rPr>
          <w:rFonts w:hint="default" w:ascii="Times New Roman" w:hAnsi="Times New Roman" w:eastAsia="仿宋_GB2312" w:cs="Times New Roman"/>
          <w:b w:val="0"/>
          <w:bCs/>
          <w:color w:val="auto"/>
          <w:kern w:val="2"/>
          <w:sz w:val="32"/>
          <w:szCs w:val="32"/>
          <w:lang w:val="en-US" w:eastAsia="zh-CN" w:bidi="ar-SA"/>
        </w:rPr>
        <w:t>年初制定下发街道《党风廉政建设和反腐败工作实施意见》</w:t>
      </w:r>
      <w:r>
        <w:rPr>
          <w:rFonts w:hint="default" w:ascii="Times New Roman" w:hAnsi="Times New Roman" w:eastAsia="仿宋_GB2312" w:cs="Times New Roman"/>
          <w:b w:val="0"/>
          <w:bCs/>
          <w:color w:val="auto"/>
          <w:sz w:val="32"/>
          <w:szCs w:val="32"/>
          <w:lang w:val="en-US" w:eastAsia="zh-CN"/>
        </w:rPr>
        <w:t>（周丝发</w:t>
      </w:r>
      <w:r>
        <w:rPr>
          <w:rFonts w:hint="default" w:ascii="Times New Roman" w:hAnsi="Times New Roman" w:eastAsia="仿宋_GB2312" w:cs="Times New Roman"/>
          <w:b w:val="0"/>
          <w:bCs/>
          <w:color w:val="auto"/>
          <w:kern w:val="2"/>
          <w:sz w:val="32"/>
          <w:szCs w:val="16"/>
          <w:lang w:val="en-US" w:eastAsia="zh-CN" w:bidi="ar-SA"/>
        </w:rPr>
        <w:t>〔</w:t>
      </w:r>
      <w:r>
        <w:rPr>
          <w:rFonts w:hint="default" w:ascii="Times New Roman" w:hAnsi="Times New Roman" w:eastAsia="仿宋_GB2312" w:cs="Times New Roman"/>
          <w:b w:val="0"/>
          <w:bCs/>
          <w:color w:val="auto"/>
          <w:sz w:val="32"/>
          <w:szCs w:val="32"/>
          <w:lang w:val="en-US" w:eastAsia="zh-CN"/>
        </w:rPr>
        <w:t>20</w:t>
      </w:r>
      <w:r>
        <w:rPr>
          <w:rFonts w:hint="eastAsia" w:ascii="Times New Roman" w:hAnsi="Times New Roman" w:eastAsia="仿宋_GB2312" w:cs="Times New Roman"/>
          <w:b w:val="0"/>
          <w:bCs/>
          <w:color w:val="auto"/>
          <w:sz w:val="32"/>
          <w:szCs w:val="32"/>
          <w:lang w:val="en-US" w:eastAsia="zh-CN"/>
        </w:rPr>
        <w:t>20</w:t>
      </w:r>
      <w:r>
        <w:rPr>
          <w:rFonts w:hint="default" w:ascii="Times New Roman" w:hAnsi="Times New Roman" w:eastAsia="仿宋_GB2312" w:cs="Times New Roman"/>
          <w:b w:val="0"/>
          <w:bCs/>
          <w:color w:val="auto"/>
          <w:kern w:val="2"/>
          <w:sz w:val="32"/>
          <w:szCs w:val="16"/>
          <w:lang w:val="en-US" w:eastAsia="zh-CN" w:bidi="ar-SA"/>
        </w:rPr>
        <w:t>〕</w:t>
      </w:r>
      <w:r>
        <w:rPr>
          <w:rFonts w:hint="eastAsia" w:ascii="Times New Roman" w:hAnsi="Times New Roman" w:eastAsia="仿宋_GB2312" w:cs="Times New Roman"/>
          <w:b w:val="0"/>
          <w:bCs/>
          <w:color w:val="auto"/>
          <w:sz w:val="32"/>
          <w:szCs w:val="32"/>
          <w:lang w:val="en-US" w:eastAsia="zh-CN"/>
        </w:rPr>
        <w:t>20</w:t>
      </w:r>
      <w:r>
        <w:rPr>
          <w:rFonts w:hint="default" w:ascii="Times New Roman" w:hAnsi="Times New Roman" w:eastAsia="仿宋_GB2312" w:cs="Times New Roman"/>
          <w:b w:val="0"/>
          <w:bCs/>
          <w:color w:val="auto"/>
          <w:sz w:val="32"/>
          <w:szCs w:val="32"/>
          <w:lang w:val="en-US" w:eastAsia="zh-CN"/>
        </w:rPr>
        <w:t>号）</w:t>
      </w:r>
      <w:r>
        <w:rPr>
          <w:rFonts w:hint="default" w:ascii="Times New Roman" w:hAnsi="Times New Roman" w:eastAsia="仿宋_GB2312" w:cs="Times New Roman"/>
          <w:b w:val="0"/>
          <w:bCs/>
          <w:color w:val="auto"/>
          <w:kern w:val="2"/>
          <w:sz w:val="32"/>
          <w:szCs w:val="32"/>
          <w:lang w:val="en-US" w:eastAsia="zh-CN" w:bidi="ar-SA"/>
        </w:rPr>
        <w:t>，对工作任务细化分解，明确责任领导和责任科室，建立统一领导、分工负责、相互协调、齐抓共管的工作机制。目前，2020年党风廉政建设工作任务分工方案已拟好初稿，待区纪委十二届六次全会召开后，根据最新会议精神适时调整后正式印发。</w:t>
      </w:r>
      <w:r>
        <w:rPr>
          <w:rFonts w:hint="eastAsia" w:ascii="Times New Roman" w:hAnsi="Times New Roman" w:eastAsia="仿宋_GB2312" w:cs="Times New Roman"/>
          <w:b w:val="0"/>
          <w:bCs/>
          <w:color w:val="auto"/>
          <w:kern w:val="2"/>
          <w:sz w:val="32"/>
          <w:szCs w:val="32"/>
          <w:lang w:val="en-US" w:eastAsia="zh-CN" w:bidi="ar-SA"/>
        </w:rPr>
        <w:t>（3）</w:t>
      </w:r>
      <w:r>
        <w:rPr>
          <w:rFonts w:hint="default" w:ascii="Times New Roman" w:hAnsi="Times New Roman" w:eastAsia="仿宋_GB2312" w:cs="Times New Roman"/>
          <w:b w:val="0"/>
          <w:bCs/>
          <w:color w:val="auto"/>
          <w:kern w:val="2"/>
          <w:sz w:val="32"/>
          <w:szCs w:val="32"/>
          <w:lang w:val="en-US" w:eastAsia="zh-CN" w:bidi="ar-SA"/>
        </w:rPr>
        <w:t>每年根据工作需要及时调整党风廉政建设责任制领导小组成员。</w:t>
      </w:r>
      <w:r>
        <w:rPr>
          <w:rFonts w:hint="eastAsia" w:ascii="Times New Roman" w:hAnsi="Times New Roman" w:eastAsia="仿宋_GB2312" w:cs="Times New Roman"/>
          <w:b w:val="0"/>
          <w:bCs/>
          <w:color w:val="auto"/>
          <w:kern w:val="2"/>
          <w:sz w:val="32"/>
          <w:szCs w:val="32"/>
          <w:lang w:val="en-US" w:eastAsia="zh-CN" w:bidi="ar-SA"/>
        </w:rPr>
        <w:t>（4）</w:t>
      </w:r>
      <w:r>
        <w:rPr>
          <w:rFonts w:hint="default" w:ascii="Times New Roman" w:hAnsi="Times New Roman" w:eastAsia="仿宋_GB2312" w:cs="Times New Roman"/>
          <w:b w:val="0"/>
          <w:bCs/>
          <w:color w:val="auto"/>
          <w:kern w:val="2"/>
          <w:sz w:val="32"/>
          <w:szCs w:val="32"/>
          <w:lang w:val="en-US" w:eastAsia="zh-CN" w:bidi="ar-SA"/>
        </w:rPr>
        <w:t>明确“三个责任清单”，层层签订党风廉政建设责任书，将工作任务落实到分管领导、责任单位、具体人员，确保任务明确、履责有依、问责有据，实现签订全覆盖，责任全覆盖。2019年签订责任书145份；2020年</w:t>
      </w:r>
      <w:r>
        <w:rPr>
          <w:rFonts w:hint="eastAsia" w:ascii="Times New Roman" w:hAnsi="Times New Roman" w:eastAsia="仿宋_GB2312" w:cs="Times New Roman"/>
          <w:b w:val="0"/>
          <w:bCs/>
          <w:color w:val="auto"/>
          <w:kern w:val="2"/>
          <w:sz w:val="32"/>
          <w:szCs w:val="32"/>
          <w:lang w:val="en-US" w:eastAsia="zh-CN" w:bidi="ar-SA"/>
        </w:rPr>
        <w:t>印发《丝绸路街道党工委党风廉政建设责任清单》</w:t>
      </w:r>
      <w:r>
        <w:rPr>
          <w:rFonts w:hint="default" w:ascii="Times New Roman" w:hAnsi="Times New Roman" w:eastAsia="仿宋_GB2312" w:cs="Times New Roman"/>
          <w:b w:val="0"/>
          <w:bCs/>
          <w:color w:val="auto"/>
          <w:sz w:val="32"/>
          <w:szCs w:val="32"/>
          <w:lang w:val="en-US" w:eastAsia="zh-CN"/>
        </w:rPr>
        <w:t>（周丝发</w:t>
      </w:r>
      <w:r>
        <w:rPr>
          <w:rFonts w:hint="default" w:ascii="Times New Roman" w:hAnsi="Times New Roman" w:eastAsia="仿宋_GB2312" w:cs="Times New Roman"/>
          <w:b w:val="0"/>
          <w:bCs/>
          <w:color w:val="auto"/>
          <w:kern w:val="2"/>
          <w:sz w:val="32"/>
          <w:szCs w:val="16"/>
          <w:lang w:val="en-US" w:eastAsia="zh-CN" w:bidi="ar-SA"/>
        </w:rPr>
        <w:t>〔</w:t>
      </w:r>
      <w:r>
        <w:rPr>
          <w:rFonts w:hint="default" w:ascii="Times New Roman" w:hAnsi="Times New Roman" w:eastAsia="仿宋_GB2312" w:cs="Times New Roman"/>
          <w:b w:val="0"/>
          <w:bCs/>
          <w:color w:val="auto"/>
          <w:sz w:val="32"/>
          <w:szCs w:val="32"/>
          <w:lang w:val="en-US" w:eastAsia="zh-CN"/>
        </w:rPr>
        <w:t>20</w:t>
      </w:r>
      <w:r>
        <w:rPr>
          <w:rFonts w:hint="eastAsia" w:ascii="Times New Roman" w:hAnsi="Times New Roman" w:eastAsia="仿宋_GB2312" w:cs="Times New Roman"/>
          <w:b w:val="0"/>
          <w:bCs/>
          <w:color w:val="auto"/>
          <w:sz w:val="32"/>
          <w:szCs w:val="32"/>
          <w:lang w:val="en-US" w:eastAsia="zh-CN"/>
        </w:rPr>
        <w:t>20</w:t>
      </w:r>
      <w:r>
        <w:rPr>
          <w:rFonts w:hint="default" w:ascii="Times New Roman" w:hAnsi="Times New Roman" w:eastAsia="仿宋_GB2312" w:cs="Times New Roman"/>
          <w:b w:val="0"/>
          <w:bCs/>
          <w:color w:val="auto"/>
          <w:kern w:val="2"/>
          <w:sz w:val="32"/>
          <w:szCs w:val="16"/>
          <w:lang w:val="en-US" w:eastAsia="zh-CN" w:bidi="ar-SA"/>
        </w:rPr>
        <w:t>〕</w:t>
      </w:r>
      <w:r>
        <w:rPr>
          <w:rFonts w:hint="eastAsia" w:ascii="Times New Roman" w:hAnsi="Times New Roman" w:eastAsia="仿宋_GB2312" w:cs="Times New Roman"/>
          <w:b w:val="0"/>
          <w:bCs/>
          <w:color w:val="auto"/>
          <w:sz w:val="32"/>
          <w:szCs w:val="32"/>
          <w:lang w:val="en-US" w:eastAsia="zh-CN"/>
        </w:rPr>
        <w:t>24</w:t>
      </w:r>
      <w:r>
        <w:rPr>
          <w:rFonts w:hint="default" w:ascii="Times New Roman" w:hAnsi="Times New Roman" w:eastAsia="仿宋_GB2312" w:cs="Times New Roman"/>
          <w:b w:val="0"/>
          <w:bCs/>
          <w:color w:val="auto"/>
          <w:sz w:val="32"/>
          <w:szCs w:val="32"/>
          <w:lang w:val="en-US" w:eastAsia="zh-CN"/>
        </w:rPr>
        <w:t>号）</w:t>
      </w:r>
      <w:r>
        <w:rPr>
          <w:rFonts w:hint="eastAsia" w:ascii="Times New Roman" w:hAnsi="Times New Roman" w:eastAsia="仿宋_GB2312" w:cs="Times New Roman"/>
          <w:b w:val="0"/>
          <w:bCs/>
          <w:color w:val="auto"/>
          <w:kern w:val="2"/>
          <w:sz w:val="32"/>
          <w:szCs w:val="32"/>
          <w:lang w:val="en-US" w:eastAsia="zh-CN" w:bidi="ar-SA"/>
        </w:rPr>
        <w:t>，进一步明确党委主体责任、党委书记“第一责任人”责任、班子成员“一岗双责”责任，</w:t>
      </w:r>
      <w:r>
        <w:rPr>
          <w:rFonts w:hint="default" w:ascii="Times New Roman" w:hAnsi="Times New Roman" w:eastAsia="仿宋_GB2312" w:cs="Times New Roman"/>
          <w:b w:val="0"/>
          <w:bCs/>
          <w:color w:val="auto"/>
          <w:kern w:val="2"/>
          <w:sz w:val="32"/>
          <w:szCs w:val="32"/>
          <w:lang w:val="en-US" w:eastAsia="zh-CN" w:bidi="ar-SA"/>
        </w:rPr>
        <w:t>确保任务明确、履责有依、问责有据</w:t>
      </w:r>
      <w:r>
        <w:rPr>
          <w:rFonts w:hint="eastAsia" w:ascii="Times New Roman" w:hAnsi="Times New Roman" w:eastAsia="仿宋_GB2312" w:cs="Times New Roman"/>
          <w:b w:val="0"/>
          <w:bCs/>
          <w:color w:val="auto"/>
          <w:kern w:val="2"/>
          <w:sz w:val="32"/>
          <w:szCs w:val="32"/>
          <w:lang w:val="en-US" w:eastAsia="zh-CN" w:bidi="ar-SA"/>
        </w:rPr>
        <w:t>。同时要求各村居认真贯彻街道清单要求，制定符合各自社区实际的个性责任清单，并将清单层层压实到每名责任人，</w:t>
      </w:r>
      <w:r>
        <w:rPr>
          <w:rFonts w:hint="eastAsia" w:ascii="Times New Roman" w:hAnsi="Times New Roman" w:eastAsia="仿宋_GB2312" w:cs="Times New Roman"/>
          <w:b w:val="0"/>
          <w:bCs/>
          <w:color w:val="auto"/>
          <w:kern w:val="2"/>
          <w:sz w:val="32"/>
          <w:szCs w:val="16"/>
          <w:lang w:val="en-US" w:eastAsia="zh-CN" w:bidi="ar-SA"/>
        </w:rPr>
        <w:t>全面实现责任纵到底横到边的工作模式，为基层党组织落实全面从严治党主体责任提供强有力的政治保障。</w:t>
      </w:r>
      <w:r>
        <w:rPr>
          <w:rFonts w:hint="default" w:ascii="Times New Roman" w:hAnsi="Times New Roman" w:eastAsia="仿宋_GB2312" w:cs="Times New Roman"/>
          <w:b w:val="0"/>
          <w:bCs/>
          <w:color w:val="auto"/>
          <w:kern w:val="2"/>
          <w:sz w:val="32"/>
          <w:szCs w:val="16"/>
          <w:lang w:val="en-US" w:eastAsia="zh-CN" w:bidi="ar-SA"/>
        </w:rPr>
        <w:t>（</w:t>
      </w:r>
      <w:r>
        <w:rPr>
          <w:rFonts w:hint="eastAsia" w:ascii="Times New Roman" w:hAnsi="Times New Roman" w:eastAsia="仿宋_GB2312" w:cs="Times New Roman"/>
          <w:b w:val="0"/>
          <w:bCs/>
          <w:color w:val="auto"/>
          <w:kern w:val="2"/>
          <w:sz w:val="32"/>
          <w:szCs w:val="16"/>
          <w:lang w:val="en-US" w:eastAsia="zh-CN" w:bidi="ar-SA"/>
        </w:rPr>
        <w:t>5</w:t>
      </w:r>
      <w:r>
        <w:rPr>
          <w:rFonts w:hint="default" w:ascii="Times New Roman" w:hAnsi="Times New Roman" w:eastAsia="仿宋_GB2312" w:cs="Times New Roman"/>
          <w:b w:val="0"/>
          <w:bCs/>
          <w:color w:val="auto"/>
          <w:kern w:val="2"/>
          <w:sz w:val="32"/>
          <w:szCs w:val="16"/>
          <w:lang w:val="en-US" w:eastAsia="zh-CN" w:bidi="ar-SA"/>
        </w:rPr>
        <w:t>）</w:t>
      </w:r>
      <w:r>
        <w:rPr>
          <w:rFonts w:hint="eastAsia" w:ascii="Times New Roman" w:hAnsi="Times New Roman" w:eastAsia="仿宋_GB2312" w:cs="Times New Roman"/>
          <w:b w:val="0"/>
          <w:bCs/>
          <w:color w:val="auto"/>
          <w:kern w:val="2"/>
          <w:sz w:val="32"/>
          <w:szCs w:val="16"/>
          <w:lang w:val="en-US" w:eastAsia="zh-CN" w:bidi="ar-SA"/>
        </w:rPr>
        <w:t>严格规范</w:t>
      </w:r>
      <w:r>
        <w:rPr>
          <w:rFonts w:hint="default" w:ascii="Times New Roman" w:hAnsi="Times New Roman" w:eastAsia="仿宋_GB2312" w:cs="Times New Roman"/>
          <w:b w:val="0"/>
          <w:bCs/>
          <w:color w:val="auto"/>
          <w:kern w:val="2"/>
          <w:sz w:val="32"/>
          <w:szCs w:val="16"/>
          <w:lang w:val="en-US" w:eastAsia="zh-CN" w:bidi="ar-SA"/>
        </w:rPr>
        <w:t>廉政谈话。街道党工委制定下发《关于进一步规范廉政谈话等相关工作的通知》（周丝发〔2020〕11号），在规范抓好街道党工委、班子成员及机关干部认真履职尽责的同时，进一步将责任延伸至村居，要求各村居书记约谈调度村居“两委”班子成员，“两委”班子成员按照分工对各自分管领域的人员开展约谈调度，确保将责任明确到村居每一位具体工作人员，全面实现责任纵到底横到边的工作格局，为基层党组织落实全面从严治党主体责任提供强有力的政治保障。</w:t>
      </w:r>
      <w:r>
        <w:rPr>
          <w:rFonts w:hint="default" w:ascii="Times New Roman" w:hAnsi="Times New Roman" w:eastAsia="仿宋_GB2312" w:cs="Times New Roman"/>
          <w:b w:val="0"/>
          <w:bCs/>
          <w:color w:val="auto"/>
          <w:sz w:val="32"/>
          <w:szCs w:val="32"/>
          <w:lang w:val="en-US" w:eastAsia="zh-CN"/>
        </w:rPr>
        <w:t>一是</w:t>
      </w:r>
      <w:r>
        <w:rPr>
          <w:rFonts w:hint="default" w:ascii="Times New Roman" w:hAnsi="Times New Roman" w:eastAsia="仿宋_GB2312" w:cs="Times New Roman"/>
          <w:b w:val="0"/>
          <w:bCs/>
          <w:color w:val="auto"/>
          <w:kern w:val="2"/>
          <w:sz w:val="32"/>
          <w:szCs w:val="16"/>
          <w:lang w:val="en-US" w:eastAsia="zh-CN" w:bidi="ar-SA"/>
        </w:rPr>
        <w:t>进一步严格规范日常廉政谈话，按照干部管理权限实行定期与不定期相结合的方式，自上而下分级谈，谈话按要求做到上下半年各一次，做到层层谈，全部谈，逐级传导压力，逐级压实责任。</w:t>
      </w:r>
      <w:r>
        <w:rPr>
          <w:rFonts w:hint="default" w:ascii="Times New Roman" w:hAnsi="Times New Roman" w:eastAsia="仿宋_GB2312" w:cs="Times New Roman"/>
          <w:b w:val="0"/>
          <w:bCs/>
          <w:color w:val="auto"/>
          <w:sz w:val="32"/>
          <w:szCs w:val="32"/>
          <w:lang w:val="en-US" w:eastAsia="zh-CN"/>
        </w:rPr>
        <w:t>二是</w:t>
      </w:r>
      <w:r>
        <w:rPr>
          <w:rFonts w:hint="default" w:ascii="Times New Roman" w:hAnsi="Times New Roman" w:eastAsia="仿宋_GB2312" w:cs="Times New Roman"/>
          <w:b w:val="0"/>
          <w:bCs/>
          <w:color w:val="auto"/>
          <w:kern w:val="2"/>
          <w:sz w:val="32"/>
          <w:szCs w:val="16"/>
          <w:lang w:val="en-US" w:eastAsia="zh-CN" w:bidi="ar-SA"/>
        </w:rPr>
        <w:t>严格落实“四个必谈：婚丧喜庆事宜必谈，廉政风险问题必谈，新任职领导干部必谈，受处分、处理的人员必谈。</w:t>
      </w:r>
      <w:r>
        <w:rPr>
          <w:rFonts w:hint="default" w:ascii="Times New Roman" w:hAnsi="Times New Roman" w:eastAsia="仿宋_GB2312" w:cs="Times New Roman"/>
          <w:b w:val="0"/>
          <w:bCs/>
          <w:color w:val="auto"/>
          <w:sz w:val="32"/>
          <w:szCs w:val="32"/>
          <w:lang w:val="en-US" w:eastAsia="zh-CN"/>
        </w:rPr>
        <w:t>三是</w:t>
      </w:r>
      <w:r>
        <w:rPr>
          <w:rFonts w:hint="default" w:ascii="Times New Roman" w:hAnsi="Times New Roman" w:eastAsia="仿宋_GB2312" w:cs="Times New Roman"/>
          <w:b w:val="0"/>
          <w:bCs/>
          <w:color w:val="auto"/>
          <w:kern w:val="2"/>
          <w:sz w:val="32"/>
          <w:szCs w:val="16"/>
          <w:lang w:val="en-US" w:eastAsia="zh-CN" w:bidi="ar-SA"/>
        </w:rPr>
        <w:t>对分管人员的思想动态定期调度掌握，有针对性的开展廉政谈话提醒，及时查找廉政风险点，做到提醒在前、防范在前、化解在前。</w:t>
      </w:r>
      <w:r>
        <w:rPr>
          <w:rFonts w:hint="default" w:ascii="Times New Roman" w:hAnsi="Times New Roman" w:eastAsia="仿宋_GB2312" w:cs="Times New Roman"/>
          <w:b w:val="0"/>
          <w:bCs/>
          <w:color w:val="auto"/>
          <w:sz w:val="32"/>
          <w:szCs w:val="32"/>
          <w:lang w:val="en-US" w:eastAsia="zh-CN"/>
        </w:rPr>
        <w:t>四是</w:t>
      </w:r>
      <w:r>
        <w:rPr>
          <w:rFonts w:hint="default" w:ascii="Times New Roman" w:hAnsi="Times New Roman" w:eastAsia="仿宋_GB2312" w:cs="Times New Roman"/>
          <w:b w:val="0"/>
          <w:bCs/>
          <w:color w:val="auto"/>
          <w:kern w:val="2"/>
          <w:sz w:val="32"/>
          <w:szCs w:val="16"/>
          <w:lang w:val="en-US" w:eastAsia="zh-CN" w:bidi="ar-SA"/>
        </w:rPr>
        <w:t>主要负责领导随时根据工作需要，谈话延伸到普通党员干部层面。</w:t>
      </w:r>
      <w:r>
        <w:rPr>
          <w:rFonts w:hint="default" w:ascii="Times New Roman" w:hAnsi="Times New Roman" w:eastAsia="仿宋_GB2312" w:cs="Times New Roman"/>
          <w:b w:val="0"/>
          <w:bCs/>
          <w:color w:val="auto"/>
          <w:sz w:val="32"/>
          <w:szCs w:val="32"/>
          <w:lang w:val="en-US" w:eastAsia="zh-CN"/>
        </w:rPr>
        <w:t>五是</w:t>
      </w:r>
      <w:r>
        <w:rPr>
          <w:rFonts w:hint="default" w:ascii="Times New Roman" w:hAnsi="Times New Roman" w:eastAsia="仿宋_GB2312" w:cs="Times New Roman"/>
          <w:b w:val="0"/>
          <w:bCs/>
          <w:color w:val="auto"/>
          <w:kern w:val="2"/>
          <w:sz w:val="32"/>
          <w:szCs w:val="16"/>
          <w:lang w:val="en-US" w:eastAsia="zh-CN" w:bidi="ar-SA"/>
        </w:rPr>
        <w:t>由街道给每名机关干部统一发放记录本，用于记录廉政谈话及党风廉政建设</w:t>
      </w:r>
      <w:r>
        <w:rPr>
          <w:rFonts w:hint="default" w:ascii="Times New Roman" w:hAnsi="Times New Roman" w:eastAsia="仿宋_GB2312" w:cs="Times New Roman"/>
          <w:b w:val="0"/>
          <w:bCs/>
          <w:color w:val="auto"/>
          <w:kern w:val="2"/>
          <w:sz w:val="32"/>
          <w:szCs w:val="16"/>
          <w:highlight w:val="none"/>
          <w:lang w:val="en-US" w:eastAsia="zh-CN" w:bidi="ar-SA"/>
        </w:rPr>
        <w:t>季调度</w:t>
      </w:r>
      <w:r>
        <w:rPr>
          <w:rFonts w:hint="default" w:ascii="Times New Roman" w:hAnsi="Times New Roman" w:eastAsia="仿宋_GB2312" w:cs="Times New Roman"/>
          <w:b w:val="0"/>
          <w:bCs/>
          <w:color w:val="auto"/>
          <w:kern w:val="2"/>
          <w:sz w:val="32"/>
          <w:szCs w:val="16"/>
          <w:lang w:val="en-US" w:eastAsia="zh-CN" w:bidi="ar-SA"/>
        </w:rPr>
        <w:t>情况。2019年以来，街道自上而下</w:t>
      </w:r>
      <w:r>
        <w:rPr>
          <w:rFonts w:hint="default" w:ascii="Times New Roman" w:hAnsi="Times New Roman" w:eastAsia="仿宋_GB2312" w:cs="Times New Roman"/>
          <w:b w:val="0"/>
          <w:bCs/>
          <w:color w:val="auto"/>
          <w:sz w:val="32"/>
          <w:szCs w:val="32"/>
          <w:lang w:eastAsia="zh-CN"/>
        </w:rPr>
        <w:t>共</w:t>
      </w:r>
      <w:r>
        <w:rPr>
          <w:rFonts w:hint="default" w:ascii="Times New Roman" w:hAnsi="Times New Roman" w:eastAsia="仿宋_GB2312" w:cs="Times New Roman"/>
          <w:b w:val="0"/>
          <w:bCs/>
          <w:color w:val="auto"/>
          <w:sz w:val="32"/>
          <w:szCs w:val="32"/>
          <w:lang w:val="en-US" w:eastAsia="zh-CN"/>
        </w:rPr>
        <w:t>召开党风廉政工作调度</w:t>
      </w:r>
      <w:r>
        <w:rPr>
          <w:rFonts w:hint="default" w:ascii="Times New Roman" w:hAnsi="Times New Roman" w:eastAsia="仿宋_GB2312" w:cs="Times New Roman"/>
          <w:b w:val="0"/>
          <w:bCs/>
          <w:color w:val="auto"/>
          <w:sz w:val="32"/>
          <w:szCs w:val="32"/>
          <w:highlight w:val="none"/>
          <w:lang w:val="en-US" w:eastAsia="zh-CN"/>
        </w:rPr>
        <w:t>会65次，</w:t>
      </w:r>
      <w:r>
        <w:rPr>
          <w:rFonts w:hint="default" w:ascii="Times New Roman" w:hAnsi="Times New Roman" w:eastAsia="仿宋_GB2312" w:cs="Times New Roman"/>
          <w:b w:val="0"/>
          <w:bCs/>
          <w:color w:val="auto"/>
          <w:sz w:val="32"/>
          <w:szCs w:val="32"/>
          <w:highlight w:val="none"/>
          <w:lang w:eastAsia="zh-CN"/>
        </w:rPr>
        <w:t>日常廉政</w:t>
      </w:r>
      <w:r>
        <w:rPr>
          <w:rFonts w:hint="default" w:ascii="Times New Roman" w:hAnsi="Times New Roman" w:eastAsia="仿宋_GB2312" w:cs="Times New Roman"/>
          <w:b w:val="0"/>
          <w:bCs/>
          <w:color w:val="auto"/>
          <w:sz w:val="32"/>
          <w:szCs w:val="32"/>
          <w:highlight w:val="none"/>
          <w:lang w:val="en-US" w:eastAsia="zh-CN"/>
        </w:rPr>
        <w:t xml:space="preserve">谈话45次并及时与调整的干部进行任职廉政谈话。 </w:t>
      </w:r>
      <w:r>
        <w:rPr>
          <w:rFonts w:hint="default" w:ascii="Times New Roman" w:hAnsi="Times New Roman" w:eastAsia="仿宋_GB2312" w:cs="Times New Roman"/>
          <w:b w:val="0"/>
          <w:bCs/>
          <w:color w:val="auto"/>
          <w:kern w:val="2"/>
          <w:sz w:val="32"/>
          <w:szCs w:val="16"/>
          <w:lang w:val="en-US" w:eastAsia="zh-CN" w:bidi="ar-SA"/>
        </w:rPr>
        <w:t>（</w:t>
      </w:r>
      <w:r>
        <w:rPr>
          <w:rFonts w:hint="eastAsia" w:ascii="Times New Roman" w:hAnsi="Times New Roman" w:eastAsia="仿宋_GB2312" w:cs="Times New Roman"/>
          <w:b w:val="0"/>
          <w:bCs/>
          <w:color w:val="auto"/>
          <w:kern w:val="2"/>
          <w:sz w:val="32"/>
          <w:szCs w:val="16"/>
          <w:lang w:val="en-US" w:eastAsia="zh-CN" w:bidi="ar-SA"/>
        </w:rPr>
        <w:t>6</w:t>
      </w:r>
      <w:r>
        <w:rPr>
          <w:rFonts w:hint="default" w:ascii="Times New Roman" w:hAnsi="Times New Roman" w:eastAsia="仿宋_GB2312" w:cs="Times New Roman"/>
          <w:b w:val="0"/>
          <w:bCs/>
          <w:color w:val="auto"/>
          <w:kern w:val="2"/>
          <w:sz w:val="32"/>
          <w:szCs w:val="16"/>
          <w:lang w:val="en-US" w:eastAsia="zh-CN" w:bidi="ar-SA"/>
        </w:rPr>
        <w:t>）</w:t>
      </w:r>
      <w:r>
        <w:rPr>
          <w:rFonts w:hint="eastAsia" w:ascii="Times New Roman" w:hAnsi="Times New Roman" w:eastAsia="仿宋_GB2312" w:cs="Times New Roman"/>
          <w:b w:val="0"/>
          <w:bCs/>
          <w:color w:val="auto"/>
          <w:kern w:val="2"/>
          <w:sz w:val="32"/>
          <w:szCs w:val="16"/>
          <w:lang w:val="en-US" w:eastAsia="zh-CN" w:bidi="ar-SA"/>
        </w:rPr>
        <w:t>加强</w:t>
      </w:r>
      <w:r>
        <w:rPr>
          <w:rFonts w:hint="default" w:ascii="Times New Roman" w:hAnsi="Times New Roman" w:eastAsia="仿宋_GB2312" w:cs="Times New Roman"/>
          <w:b w:val="0"/>
          <w:bCs/>
          <w:color w:val="auto"/>
          <w:kern w:val="2"/>
          <w:sz w:val="32"/>
          <w:szCs w:val="16"/>
          <w:lang w:val="en-US" w:eastAsia="zh-CN" w:bidi="ar-SA"/>
        </w:rPr>
        <w:t>警示教育力度。</w:t>
      </w:r>
      <w:r>
        <w:rPr>
          <w:rFonts w:hint="default" w:ascii="Times New Roman" w:hAnsi="Times New Roman" w:eastAsia="仿宋_GB2312" w:cs="Times New Roman"/>
          <w:b w:val="0"/>
          <w:bCs/>
          <w:color w:val="auto"/>
          <w:sz w:val="32"/>
          <w:szCs w:val="32"/>
          <w:lang w:val="en-US" w:eastAsia="zh-CN"/>
        </w:rPr>
        <w:t>一是</w:t>
      </w:r>
      <w:r>
        <w:rPr>
          <w:rFonts w:hint="default" w:ascii="Times New Roman" w:hAnsi="Times New Roman" w:eastAsia="仿宋_GB2312" w:cs="Times New Roman"/>
          <w:b w:val="0"/>
          <w:bCs/>
          <w:color w:val="auto"/>
          <w:kern w:val="2"/>
          <w:sz w:val="32"/>
          <w:szCs w:val="16"/>
          <w:lang w:val="en-US" w:eastAsia="zh-CN" w:bidi="ar-SA"/>
        </w:rPr>
        <w:t>加强对街道及村级党员干部的监督管理，对党员违纪情况，及时召开党员大会对其进行通报批评或者责令其在大会上作出深刻检讨。</w:t>
      </w:r>
      <w:r>
        <w:rPr>
          <w:rFonts w:hint="default" w:ascii="Times New Roman" w:hAnsi="Times New Roman" w:eastAsia="仿宋_GB2312" w:cs="Times New Roman"/>
          <w:b w:val="0"/>
          <w:bCs/>
          <w:color w:val="auto"/>
          <w:sz w:val="32"/>
          <w:szCs w:val="32"/>
          <w:lang w:val="en-US" w:eastAsia="zh-CN"/>
        </w:rPr>
        <w:t>二是</w:t>
      </w:r>
      <w:r>
        <w:rPr>
          <w:rFonts w:hint="default" w:ascii="Times New Roman" w:hAnsi="Times New Roman" w:eastAsia="仿宋_GB2312" w:cs="Times New Roman"/>
          <w:b w:val="0"/>
          <w:bCs/>
          <w:color w:val="auto"/>
          <w:kern w:val="2"/>
          <w:sz w:val="32"/>
          <w:szCs w:val="16"/>
          <w:lang w:val="en-US" w:eastAsia="zh-CN" w:bidi="ar-SA"/>
        </w:rPr>
        <w:t>强化党风廉政教育，充分利用党员固定活动日、支部党员大会等各类会议、学习活动，组织学习党纪法规以及身边违纪党员的典型案例，达到用身边事教育身边人的警示作用，形成廉政教育常态化。</w:t>
      </w:r>
      <w:r>
        <w:rPr>
          <w:rFonts w:hint="default" w:ascii="Times New Roman" w:hAnsi="Times New Roman" w:eastAsia="仿宋_GB2312" w:cs="Times New Roman"/>
          <w:b w:val="0"/>
          <w:bCs/>
          <w:color w:val="auto"/>
          <w:sz w:val="32"/>
          <w:szCs w:val="32"/>
          <w:lang w:val="en-US" w:eastAsia="zh-CN"/>
        </w:rPr>
        <w:t>三是</w:t>
      </w:r>
      <w:r>
        <w:rPr>
          <w:rFonts w:hint="default" w:ascii="Times New Roman" w:hAnsi="Times New Roman" w:eastAsia="仿宋_GB2312" w:cs="Times New Roman"/>
          <w:b w:val="0"/>
          <w:bCs/>
          <w:color w:val="auto"/>
          <w:kern w:val="2"/>
          <w:sz w:val="32"/>
          <w:szCs w:val="16"/>
          <w:lang w:val="en-US" w:eastAsia="zh-CN" w:bidi="ar-SA"/>
        </w:rPr>
        <w:t>结合新形势新任务，多用新案例新数据，深刻剖析身边的典型案例，对党员干部进行集中专题警示教育，并通过观看警示教育片、听廉政课、参观廉政警示教育基地等形式，进一步增强教育实效。2019年以来，利用身边典型案例通过观看警示教育片、集中组织廉政教育课等形式，对所有机关干部和村居党员干部开展警示教育，</w:t>
      </w:r>
      <w:r>
        <w:rPr>
          <w:rFonts w:hint="default" w:ascii="Times New Roman" w:hAnsi="Times New Roman" w:eastAsia="仿宋_GB2312" w:cs="Times New Roman"/>
          <w:b w:val="0"/>
          <w:bCs/>
          <w:color w:val="auto"/>
          <w:kern w:val="2"/>
          <w:sz w:val="32"/>
          <w:szCs w:val="32"/>
          <w:highlight w:val="none"/>
          <w:lang w:val="en-US" w:eastAsia="zh-CN"/>
        </w:rPr>
        <w:t xml:space="preserve">警示作用得到进一步强化，达到了用身边事教育身边人的良好效果，思想廉政防线更加牢固。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b w:val="0"/>
          <w:bCs w:val="0"/>
          <w:color w:val="auto"/>
          <w:kern w:val="2"/>
          <w:sz w:val="32"/>
          <w:szCs w:val="16"/>
          <w:lang w:val="en-US" w:eastAsia="zh-CN" w:bidi="ar-SA"/>
        </w:rPr>
      </w:pPr>
      <w:r>
        <w:rPr>
          <w:rFonts w:hint="eastAsia" w:ascii="Times New Roman" w:hAnsi="Times New Roman" w:eastAsia="仿宋_GB2312" w:cs="Times New Roman"/>
          <w:b/>
          <w:bCs/>
          <w:color w:val="auto"/>
          <w:kern w:val="2"/>
          <w:sz w:val="32"/>
          <w:szCs w:val="32"/>
          <w:u w:val="none"/>
          <w:lang w:val="en-US" w:eastAsia="zh-CN" w:bidi="ar-SA"/>
        </w:rPr>
        <w:t>16</w:t>
      </w:r>
      <w:r>
        <w:rPr>
          <w:rFonts w:hint="default" w:ascii="Times New Roman" w:hAnsi="Times New Roman" w:eastAsia="仿宋_GB2312" w:cs="Times New Roman"/>
          <w:b/>
          <w:bCs/>
          <w:color w:val="auto"/>
          <w:kern w:val="2"/>
          <w:sz w:val="32"/>
          <w:szCs w:val="32"/>
          <w:u w:val="none"/>
          <w:lang w:val="en-US" w:eastAsia="zh-CN" w:bidi="ar-SA"/>
        </w:rPr>
        <w:t>.</w:t>
      </w:r>
      <w:r>
        <w:rPr>
          <w:rFonts w:hint="eastAsia" w:ascii="Times New Roman" w:hAnsi="Times New Roman" w:eastAsia="仿宋_GB2312" w:cs="Times New Roman"/>
          <w:b/>
          <w:bCs/>
          <w:color w:val="auto"/>
          <w:kern w:val="2"/>
          <w:sz w:val="32"/>
          <w:szCs w:val="32"/>
          <w:u w:val="none"/>
          <w:lang w:val="en-US" w:eastAsia="zh-CN" w:bidi="ar-SA"/>
        </w:rPr>
        <w:t>关于</w:t>
      </w:r>
      <w:r>
        <w:rPr>
          <w:rFonts w:hint="default" w:ascii="Times New Roman" w:hAnsi="Times New Roman" w:eastAsia="仿宋_GB2312" w:cs="Times New Roman"/>
          <w:b/>
          <w:bCs/>
          <w:color w:val="auto"/>
          <w:kern w:val="2"/>
          <w:sz w:val="32"/>
          <w:szCs w:val="16"/>
          <w:lang w:val="en-US" w:eastAsia="zh-CN" w:bidi="ar-SA"/>
        </w:rPr>
        <w:t>履行监督责任存在薄弱环节</w:t>
      </w:r>
      <w:r>
        <w:rPr>
          <w:rFonts w:hint="eastAsia" w:ascii="Times New Roman" w:hAnsi="Times New Roman" w:eastAsia="仿宋_GB2312" w:cs="Times New Roman"/>
          <w:b/>
          <w:bCs/>
          <w:color w:val="auto"/>
          <w:kern w:val="2"/>
          <w:sz w:val="32"/>
          <w:szCs w:val="16"/>
          <w:lang w:val="en-US" w:eastAsia="zh-CN" w:bidi="ar-SA"/>
        </w:rPr>
        <w:t>问题</w:t>
      </w:r>
      <w:r>
        <w:rPr>
          <w:rFonts w:hint="default" w:ascii="Times New Roman" w:hAnsi="Times New Roman" w:eastAsia="仿宋_GB2312" w:cs="Times New Roman"/>
          <w:b/>
          <w:bCs/>
          <w:color w:val="auto"/>
          <w:kern w:val="2"/>
          <w:sz w:val="32"/>
          <w:szCs w:val="16"/>
          <w:lang w:val="en-US" w:eastAsia="zh-CN" w:bidi="ar-SA"/>
        </w:rPr>
        <w:t>。</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kern w:val="2"/>
          <w:sz w:val="32"/>
          <w:szCs w:val="16"/>
          <w:lang w:val="en-US" w:eastAsia="zh-CN" w:bidi="ar-SA"/>
        </w:rPr>
      </w:pPr>
      <w:r>
        <w:rPr>
          <w:rFonts w:ascii="Times New Roman" w:hAnsi="Times New Roman" w:eastAsia="仿宋_GB2312" w:cs="Times New Roman"/>
          <w:b w:val="0"/>
          <w:bCs w:val="0"/>
          <w:color w:val="auto"/>
          <w:kern w:val="0"/>
          <w:sz w:val="32"/>
          <w:szCs w:val="32"/>
        </w:rPr>
        <w:t>整改措施</w:t>
      </w:r>
      <w:r>
        <w:rPr>
          <w:rFonts w:hint="eastAsia" w:ascii="Times New Roman" w:hAnsi="Times New Roman" w:eastAsia="仿宋_GB2312" w:cs="Times New Roman"/>
          <w:b w:val="0"/>
          <w:bCs w:val="0"/>
          <w:color w:val="auto"/>
          <w:kern w:val="0"/>
          <w:sz w:val="32"/>
          <w:szCs w:val="32"/>
        </w:rPr>
        <w:t>及进展</w:t>
      </w:r>
      <w:r>
        <w:rPr>
          <w:rFonts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b w:val="0"/>
          <w:bCs w:val="0"/>
          <w:color w:val="auto"/>
          <w:kern w:val="2"/>
          <w:sz w:val="32"/>
          <w:szCs w:val="16"/>
          <w:lang w:val="en-US" w:eastAsia="zh-CN" w:bidi="ar-SA"/>
        </w:rPr>
        <w:t>（</w:t>
      </w:r>
      <w:r>
        <w:rPr>
          <w:rFonts w:hint="eastAsia" w:ascii="Times New Roman" w:hAnsi="Times New Roman" w:eastAsia="仿宋_GB2312" w:cs="Times New Roman"/>
          <w:b w:val="0"/>
          <w:bCs w:val="0"/>
          <w:color w:val="auto"/>
          <w:kern w:val="2"/>
          <w:sz w:val="32"/>
          <w:szCs w:val="16"/>
          <w:lang w:val="en-US" w:eastAsia="zh-CN" w:bidi="ar-SA"/>
        </w:rPr>
        <w:t>1</w:t>
      </w:r>
      <w:r>
        <w:rPr>
          <w:rFonts w:hint="default" w:ascii="Times New Roman" w:hAnsi="Times New Roman" w:eastAsia="仿宋_GB2312" w:cs="Times New Roman"/>
          <w:b w:val="0"/>
          <w:bCs w:val="0"/>
          <w:color w:val="auto"/>
          <w:kern w:val="2"/>
          <w:sz w:val="32"/>
          <w:szCs w:val="16"/>
          <w:lang w:val="en-US" w:eastAsia="zh-CN" w:bidi="ar-SA"/>
        </w:rPr>
        <w:t>）严格按照“三转”要求，配齐配强纪检力量，纪工委书记专职纪检工作，不直接参与经济社会发展等具体工作。按要求配备</w:t>
      </w:r>
      <w:r>
        <w:rPr>
          <w:rFonts w:hint="eastAsia" w:ascii="Times New Roman" w:hAnsi="Times New Roman" w:eastAsia="仿宋_GB2312" w:cs="Times New Roman"/>
          <w:b w:val="0"/>
          <w:bCs w:val="0"/>
          <w:color w:val="auto"/>
          <w:kern w:val="2"/>
          <w:sz w:val="32"/>
          <w:szCs w:val="16"/>
          <w:lang w:val="en-US" w:eastAsia="zh-CN" w:bidi="ar-SA"/>
        </w:rPr>
        <w:t>1名</w:t>
      </w:r>
      <w:r>
        <w:rPr>
          <w:rFonts w:hint="default" w:ascii="Times New Roman" w:hAnsi="Times New Roman" w:eastAsia="仿宋_GB2312" w:cs="Times New Roman"/>
          <w:b w:val="0"/>
          <w:bCs w:val="0"/>
          <w:color w:val="auto"/>
          <w:kern w:val="2"/>
          <w:sz w:val="32"/>
          <w:szCs w:val="16"/>
          <w:lang w:val="en-US" w:eastAsia="zh-CN" w:bidi="ar-SA"/>
        </w:rPr>
        <w:t>专职纪检干事。（2）对受理的各类信访举报件认真调查、核实，做到调查不留死角，不存疑点。</w:t>
      </w:r>
      <w:r>
        <w:rPr>
          <w:rFonts w:hint="eastAsia"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kern w:val="2"/>
          <w:sz w:val="32"/>
          <w:szCs w:val="16"/>
          <w:lang w:val="en-US" w:eastAsia="zh-CN" w:bidi="ar-SA"/>
        </w:rPr>
        <w:t>抓住重要时间节点，对公车私用、违规公款吃喝、违规发放津贴补贴等违反中央八项规定精神问题加大督查力度，定期明察暗访。</w:t>
      </w:r>
      <w:r>
        <w:rPr>
          <w:rFonts w:hint="eastAsia" w:ascii="Times New Roman" w:hAnsi="Times New Roman" w:eastAsia="仿宋_GB2312" w:cs="Times New Roman"/>
          <w:b w:val="0"/>
          <w:bCs w:val="0"/>
          <w:color w:val="auto"/>
          <w:kern w:val="2"/>
          <w:sz w:val="32"/>
          <w:szCs w:val="16"/>
          <w:lang w:val="en-US" w:eastAsia="zh-CN" w:bidi="ar-SA"/>
        </w:rPr>
        <w:t>（4）</w:t>
      </w:r>
      <w:r>
        <w:rPr>
          <w:rFonts w:hint="default" w:ascii="Times New Roman" w:hAnsi="Times New Roman" w:eastAsia="仿宋_GB2312" w:cs="Times New Roman"/>
          <w:b w:val="0"/>
          <w:bCs w:val="0"/>
          <w:color w:val="auto"/>
          <w:kern w:val="2"/>
          <w:sz w:val="32"/>
          <w:szCs w:val="16"/>
          <w:lang w:val="en-US" w:eastAsia="zh-CN" w:bidi="ar-SA"/>
        </w:rPr>
        <w:t>深入村居走村入户与群众面对面沟通交流、通过对接区纪委、公检法司法机关等各种方式主动收集问题线索。</w:t>
      </w:r>
      <w:r>
        <w:rPr>
          <w:rFonts w:hint="eastAsia"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kern w:val="2"/>
          <w:sz w:val="32"/>
          <w:szCs w:val="16"/>
          <w:lang w:val="en-US" w:eastAsia="zh-CN" w:bidi="ar-SA"/>
        </w:rPr>
        <w:t>畅通监督渠道，在各村居党群服务中心、群众乐于集中活动的场所设立举报箱，张贴街道纪工委、村级纪检委员的联系方式方便群众举报，及时收集问题线索。</w:t>
      </w:r>
      <w:r>
        <w:rPr>
          <w:rFonts w:hint="eastAsia"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kern w:val="2"/>
          <w:sz w:val="32"/>
          <w:szCs w:val="16"/>
          <w:lang w:val="en-US" w:eastAsia="zh-CN" w:bidi="ar-SA"/>
        </w:rPr>
        <w:t>对经调查属实的违纪人员坚决做到不姑息不放纵不包容，按规定严肃处理和严肃问责。2019年下半年至今，已立案审查自办案件5起。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1" w:firstLineChars="100"/>
        <w:textAlignment w:val="auto"/>
        <w:outlineLvl w:val="9"/>
        <w:rPr>
          <w:rFonts w:hint="default" w:ascii="Times New Roman" w:hAnsi="Times New Roman" w:eastAsia="仿宋_GB2312" w:cs="Times New Roman"/>
          <w:b/>
          <w:bCs/>
          <w:color w:val="auto"/>
          <w:kern w:val="2"/>
          <w:sz w:val="32"/>
          <w:szCs w:val="16"/>
          <w:lang w:val="en-US" w:eastAsia="zh-CN" w:bidi="ar-SA"/>
        </w:rPr>
      </w:pPr>
      <w:r>
        <w:rPr>
          <w:rFonts w:hint="eastAsia" w:ascii="Times New Roman" w:hAnsi="Times New Roman" w:eastAsia="仿宋_GB2312" w:cs="Times New Roman"/>
          <w:b/>
          <w:bCs/>
          <w:color w:val="auto"/>
          <w:kern w:val="2"/>
          <w:sz w:val="32"/>
          <w:szCs w:val="32"/>
          <w:u w:val="none"/>
          <w:lang w:val="en-US" w:eastAsia="zh-CN" w:bidi="ar-SA"/>
        </w:rPr>
        <w:t>17</w:t>
      </w:r>
      <w:r>
        <w:rPr>
          <w:rFonts w:hint="default" w:ascii="Times New Roman" w:hAnsi="Times New Roman" w:eastAsia="仿宋_GB2312" w:cs="Times New Roman"/>
          <w:b/>
          <w:bCs/>
          <w:color w:val="auto"/>
          <w:kern w:val="2"/>
          <w:sz w:val="32"/>
          <w:szCs w:val="32"/>
          <w:u w:val="none"/>
          <w:lang w:val="en-US" w:eastAsia="zh-CN" w:bidi="ar-SA"/>
        </w:rPr>
        <w:t>.</w:t>
      </w:r>
      <w:r>
        <w:rPr>
          <w:rFonts w:hint="eastAsia" w:ascii="Times New Roman" w:hAnsi="Times New Roman" w:eastAsia="仿宋_GB2312" w:cs="Times New Roman"/>
          <w:b/>
          <w:bCs/>
          <w:color w:val="auto"/>
          <w:kern w:val="2"/>
          <w:sz w:val="32"/>
          <w:szCs w:val="32"/>
          <w:u w:val="none"/>
          <w:lang w:val="en-US" w:eastAsia="zh-CN" w:bidi="ar-SA"/>
        </w:rPr>
        <w:t>关于</w:t>
      </w:r>
      <w:r>
        <w:rPr>
          <w:rFonts w:hint="default" w:ascii="Times New Roman" w:hAnsi="Times New Roman" w:eastAsia="仿宋_GB2312" w:cs="Times New Roman"/>
          <w:b/>
          <w:bCs/>
          <w:color w:val="auto"/>
          <w:kern w:val="2"/>
          <w:sz w:val="32"/>
          <w:szCs w:val="16"/>
          <w:lang w:val="en-US" w:eastAsia="zh-CN" w:bidi="ar-SA"/>
        </w:rPr>
        <w:t>处理违纪党员的程序不规范</w:t>
      </w:r>
      <w:r>
        <w:rPr>
          <w:rFonts w:hint="eastAsia" w:ascii="Times New Roman" w:hAnsi="Times New Roman" w:eastAsia="仿宋_GB2312" w:cs="Times New Roman"/>
          <w:b/>
          <w:bCs/>
          <w:color w:val="auto"/>
          <w:kern w:val="2"/>
          <w:sz w:val="32"/>
          <w:szCs w:val="16"/>
          <w:lang w:val="en-US" w:eastAsia="zh-CN" w:bidi="ar-SA"/>
        </w:rPr>
        <w:t>问题</w:t>
      </w:r>
      <w:r>
        <w:rPr>
          <w:rFonts w:hint="default" w:ascii="Times New Roman" w:hAnsi="Times New Roman" w:eastAsia="仿宋_GB2312" w:cs="Times New Roman"/>
          <w:b/>
          <w:bCs/>
          <w:color w:val="auto"/>
          <w:kern w:val="2"/>
          <w:sz w:val="32"/>
          <w:szCs w:val="16"/>
          <w:lang w:val="en-US" w:eastAsia="zh-CN" w:bidi="ar-SA"/>
        </w:rPr>
        <w:t>。</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kern w:val="2"/>
          <w:sz w:val="32"/>
          <w:szCs w:val="16"/>
          <w:lang w:val="en-US" w:eastAsia="zh-CN" w:bidi="ar-SA"/>
        </w:rPr>
      </w:pPr>
      <w:r>
        <w:rPr>
          <w:rFonts w:ascii="Times New Roman" w:hAnsi="Times New Roman" w:eastAsia="仿宋_GB2312" w:cs="Times New Roman"/>
          <w:b w:val="0"/>
          <w:bCs w:val="0"/>
          <w:color w:val="auto"/>
          <w:kern w:val="0"/>
          <w:sz w:val="32"/>
          <w:szCs w:val="32"/>
        </w:rPr>
        <w:t>整改措施</w:t>
      </w:r>
      <w:r>
        <w:rPr>
          <w:rFonts w:hint="eastAsia" w:ascii="Times New Roman" w:hAnsi="Times New Roman" w:eastAsia="仿宋_GB2312" w:cs="Times New Roman"/>
          <w:b w:val="0"/>
          <w:bCs w:val="0"/>
          <w:color w:val="auto"/>
          <w:kern w:val="0"/>
          <w:sz w:val="32"/>
          <w:szCs w:val="32"/>
        </w:rPr>
        <w:t>及进展</w:t>
      </w:r>
      <w:r>
        <w:rPr>
          <w:rFonts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b w:val="0"/>
          <w:bCs w:val="0"/>
          <w:color w:val="auto"/>
          <w:kern w:val="2"/>
          <w:sz w:val="32"/>
          <w:szCs w:val="16"/>
          <w:lang w:val="en-US" w:eastAsia="zh-CN" w:bidi="ar-SA"/>
        </w:rPr>
        <w:t>（</w:t>
      </w:r>
      <w:r>
        <w:rPr>
          <w:rFonts w:hint="eastAsia" w:ascii="Times New Roman" w:hAnsi="Times New Roman" w:eastAsia="仿宋_GB2312" w:cs="Times New Roman"/>
          <w:b w:val="0"/>
          <w:bCs w:val="0"/>
          <w:color w:val="auto"/>
          <w:kern w:val="2"/>
          <w:sz w:val="32"/>
          <w:szCs w:val="16"/>
          <w:lang w:val="en-US" w:eastAsia="zh-CN" w:bidi="ar-SA"/>
        </w:rPr>
        <w:t>1</w:t>
      </w:r>
      <w:r>
        <w:rPr>
          <w:rFonts w:hint="default" w:ascii="Times New Roman" w:hAnsi="Times New Roman" w:eastAsia="仿宋_GB2312" w:cs="Times New Roman"/>
          <w:b w:val="0"/>
          <w:bCs w:val="0"/>
          <w:color w:val="auto"/>
          <w:kern w:val="2"/>
          <w:sz w:val="32"/>
          <w:szCs w:val="16"/>
          <w:lang w:val="en-US" w:eastAsia="zh-CN" w:bidi="ar-SA"/>
        </w:rPr>
        <w:t>）牢固树立程序意识和规范意识，严格按照《党章》要求，“对党员的纪律处分，必须经过支部大会讨论决定，报党的基层委员会批准”的相关规定，规范执行每一个会议程序和环节要求，做到该开的会一个不能少，该走的程序一个不能漏。</w:t>
      </w:r>
      <w:r>
        <w:rPr>
          <w:rFonts w:hint="eastAsia"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kern w:val="2"/>
          <w:sz w:val="32"/>
          <w:szCs w:val="16"/>
          <w:lang w:val="en-US" w:eastAsia="zh-CN" w:bidi="ar-SA"/>
        </w:rPr>
        <w:t>督导基层党组织按规定按时间按要求及时召开党员支部大会进行表决与宣读，同时对参会人数严格审核把关，切实保证会议的有效性以及程序的合规性、完整性和严肃性。</w:t>
      </w:r>
      <w:r>
        <w:rPr>
          <w:rFonts w:hint="eastAsia"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kern w:val="2"/>
          <w:sz w:val="32"/>
          <w:szCs w:val="16"/>
          <w:lang w:val="en-US" w:eastAsia="zh-CN" w:bidi="ar-SA"/>
        </w:rPr>
        <w:t>牢固树立责任意识，对下发的处分文件无论是公文的格式还是行文内容，都做到严谨负责，对不懂的，不明白，似是而非的问题第一时间请示区纪委，切实保证文件的严肃性。</w:t>
      </w:r>
      <w:r>
        <w:rPr>
          <w:rFonts w:hint="eastAsia" w:ascii="Times New Roman" w:hAnsi="Times New Roman" w:eastAsia="仿宋_GB2312" w:cs="Times New Roman"/>
          <w:b w:val="0"/>
          <w:bCs w:val="0"/>
          <w:color w:val="auto"/>
          <w:kern w:val="2"/>
          <w:sz w:val="32"/>
          <w:szCs w:val="16"/>
          <w:lang w:val="en-US" w:eastAsia="zh-CN" w:bidi="ar-SA"/>
        </w:rPr>
        <w:t>（4）</w:t>
      </w:r>
      <w:r>
        <w:rPr>
          <w:rFonts w:hint="default" w:ascii="Times New Roman" w:hAnsi="Times New Roman" w:eastAsia="仿宋_GB2312" w:cs="Times New Roman"/>
          <w:b w:val="0"/>
          <w:bCs w:val="0"/>
          <w:color w:val="auto"/>
          <w:kern w:val="2"/>
          <w:sz w:val="32"/>
          <w:szCs w:val="16"/>
          <w:lang w:val="en-US" w:eastAsia="zh-CN" w:bidi="ar-SA"/>
        </w:rPr>
        <w:t>定期对基层党组织处理党员所有应召开的相关会议及处分资料归档情况进行检查，对应开未开的会以及会议记录不规范、处分情况归档不到位的，一经查实，将对相关责任人进行谈话提醒。2019年以来至今，对处分的6名违纪党员均严格按照相关程序办理。</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
          <w:bCs/>
          <w:color w:val="auto"/>
          <w:kern w:val="2"/>
          <w:sz w:val="32"/>
          <w:szCs w:val="32"/>
          <w:u w:val="none"/>
          <w:lang w:val="en-US" w:eastAsia="zh-CN" w:bidi="ar-SA"/>
        </w:rPr>
      </w:pPr>
      <w:r>
        <w:rPr>
          <w:rFonts w:hint="eastAsia" w:ascii="Times New Roman" w:hAnsi="Times New Roman" w:eastAsia="仿宋_GB2312" w:cs="Times New Roman"/>
          <w:b/>
          <w:bCs/>
          <w:color w:val="auto"/>
          <w:kern w:val="2"/>
          <w:sz w:val="32"/>
          <w:szCs w:val="32"/>
          <w:u w:val="none"/>
          <w:lang w:val="en-US" w:eastAsia="zh-CN" w:bidi="ar-SA"/>
        </w:rPr>
        <w:t>18</w:t>
      </w:r>
      <w:r>
        <w:rPr>
          <w:rFonts w:hint="default" w:ascii="Times New Roman" w:hAnsi="Times New Roman" w:eastAsia="仿宋_GB2312" w:cs="Times New Roman"/>
          <w:b/>
          <w:bCs/>
          <w:color w:val="auto"/>
          <w:kern w:val="2"/>
          <w:sz w:val="32"/>
          <w:szCs w:val="32"/>
          <w:u w:val="none"/>
          <w:lang w:val="en-US" w:eastAsia="zh-CN" w:bidi="ar-SA"/>
        </w:rPr>
        <w:t>.</w:t>
      </w:r>
      <w:r>
        <w:rPr>
          <w:rFonts w:hint="eastAsia" w:ascii="Times New Roman" w:hAnsi="Times New Roman" w:eastAsia="仿宋_GB2312" w:cs="Times New Roman"/>
          <w:b/>
          <w:bCs/>
          <w:color w:val="auto"/>
          <w:kern w:val="2"/>
          <w:sz w:val="32"/>
          <w:szCs w:val="32"/>
          <w:u w:val="none"/>
          <w:lang w:val="en-US" w:eastAsia="zh-CN" w:bidi="ar-SA"/>
        </w:rPr>
        <w:t>关于</w:t>
      </w:r>
      <w:r>
        <w:rPr>
          <w:rFonts w:hint="default" w:ascii="Times New Roman" w:hAnsi="Times New Roman" w:eastAsia="仿宋_GB2312" w:cs="Times New Roman"/>
          <w:b/>
          <w:bCs/>
          <w:color w:val="auto"/>
          <w:kern w:val="2"/>
          <w:sz w:val="32"/>
          <w:szCs w:val="32"/>
          <w:u w:val="none"/>
          <w:lang w:val="en-US" w:eastAsia="zh-CN" w:bidi="ar-SA"/>
        </w:rPr>
        <w:t>财务管理制度执行不严格</w:t>
      </w:r>
      <w:r>
        <w:rPr>
          <w:rFonts w:hint="eastAsia" w:ascii="Times New Roman" w:hAnsi="Times New Roman" w:eastAsia="仿宋_GB2312" w:cs="Times New Roman"/>
          <w:b/>
          <w:bCs/>
          <w:color w:val="auto"/>
          <w:kern w:val="2"/>
          <w:sz w:val="32"/>
          <w:szCs w:val="32"/>
          <w:u w:val="none"/>
          <w:lang w:val="en-US" w:eastAsia="zh-CN" w:bidi="ar-SA"/>
        </w:rPr>
        <w:t>问题。</w:t>
      </w:r>
    </w:p>
    <w:p>
      <w:pPr>
        <w:pStyle w:val="14"/>
        <w:keepNext w:val="0"/>
        <w:keepLines w:val="0"/>
        <w:pageBreakBefore w:val="0"/>
        <w:kinsoku/>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cs="Times New Roman"/>
          <w:b w:val="0"/>
          <w:bCs w:val="0"/>
          <w:color w:val="auto"/>
          <w:kern w:val="0"/>
        </w:rPr>
      </w:pPr>
      <w:r>
        <w:rPr>
          <w:rFonts w:ascii="Times New Roman" w:hAnsi="Times New Roman" w:eastAsia="仿宋_GB2312" w:cs="Times New Roman"/>
          <w:b w:val="0"/>
          <w:bCs w:val="0"/>
          <w:color w:val="auto"/>
          <w:kern w:val="0"/>
          <w:sz w:val="32"/>
          <w:szCs w:val="32"/>
        </w:rPr>
        <w:t>整改措施</w:t>
      </w:r>
      <w:r>
        <w:rPr>
          <w:rFonts w:hint="eastAsia" w:ascii="Times New Roman" w:hAnsi="Times New Roman" w:eastAsia="仿宋_GB2312" w:cs="Times New Roman"/>
          <w:b w:val="0"/>
          <w:bCs w:val="0"/>
          <w:color w:val="auto"/>
          <w:kern w:val="0"/>
          <w:sz w:val="32"/>
          <w:szCs w:val="32"/>
        </w:rPr>
        <w:t>及进展</w:t>
      </w:r>
      <w:r>
        <w:rPr>
          <w:rFonts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cs="Times New Roman"/>
          <w:b w:val="0"/>
          <w:bCs w:val="0"/>
          <w:color w:val="auto"/>
          <w:sz w:val="32"/>
          <w:szCs w:val="32"/>
          <w:highlight w:val="none"/>
          <w:lang w:val="en-US" w:eastAsia="zh-CN"/>
        </w:rPr>
        <w:t>规范</w:t>
      </w:r>
      <w:r>
        <w:rPr>
          <w:rFonts w:hint="default" w:ascii="Times New Roman" w:hAnsi="Times New Roman" w:eastAsia="仿宋_GB2312" w:cs="Times New Roman"/>
          <w:b w:val="0"/>
          <w:bCs w:val="0"/>
          <w:color w:val="auto"/>
          <w:sz w:val="32"/>
          <w:szCs w:val="32"/>
          <w:highlight w:val="none"/>
          <w:lang w:val="en-US" w:eastAsia="zh-CN"/>
        </w:rPr>
        <w:t>财务管理。</w:t>
      </w:r>
      <w:r>
        <w:rPr>
          <w:rFonts w:hint="default" w:ascii="Times New Roman" w:hAnsi="Times New Roman" w:cs="Times New Roman"/>
          <w:b w:val="0"/>
          <w:bCs w:val="0"/>
          <w:color w:val="auto"/>
          <w:kern w:val="0"/>
          <w:lang w:eastAsia="zh-CN"/>
        </w:rPr>
        <w:t>一是</w:t>
      </w:r>
      <w:r>
        <w:rPr>
          <w:rFonts w:hint="default" w:ascii="Times New Roman" w:hAnsi="Times New Roman" w:cs="Times New Roman"/>
          <w:b w:val="0"/>
          <w:bCs w:val="0"/>
          <w:color w:val="auto"/>
          <w:kern w:val="0"/>
          <w:lang w:val="en-US" w:eastAsia="zh-CN"/>
        </w:rPr>
        <w:t>2016年1月走访老党员所购面粉的领取明细和2017年10月走访困难党员的发放明细由村居提供走访明细。</w:t>
      </w:r>
      <w:r>
        <w:rPr>
          <w:rFonts w:hint="default" w:ascii="Times New Roman" w:hAnsi="Times New Roman" w:cs="Times New Roman"/>
          <w:b w:val="0"/>
          <w:bCs w:val="0"/>
          <w:color w:val="auto"/>
          <w:kern w:val="0"/>
          <w:lang w:eastAsia="zh-CN"/>
        </w:rPr>
        <w:t>二是</w:t>
      </w:r>
      <w:r>
        <w:rPr>
          <w:rFonts w:hint="default" w:ascii="Times New Roman" w:hAnsi="Times New Roman" w:cs="Times New Roman"/>
          <w:b w:val="0"/>
          <w:bCs w:val="0"/>
          <w:color w:val="auto"/>
          <w:kern w:val="0"/>
          <w:lang w:val="en-US" w:eastAsia="zh-CN"/>
        </w:rPr>
        <w:t>2016年3月购买劳保用品缺少明细的问题，核实经手人，到购买单位索取明细，但因该单位已经改制，人员调整，当时的经手人已不在此单位，现无法取得明细。今后街道严格按照财经纪律要求，报销必须提供相应的明细。未提供相应材料，一律不予报销。</w:t>
      </w:r>
      <w:r>
        <w:rPr>
          <w:rFonts w:hint="default" w:ascii="Times New Roman" w:hAnsi="Times New Roman" w:cs="Times New Roman"/>
          <w:b w:val="0"/>
          <w:bCs w:val="0"/>
          <w:color w:val="auto"/>
          <w:kern w:val="0"/>
          <w:lang w:eastAsia="zh-CN"/>
        </w:rPr>
        <w:t>三是</w:t>
      </w:r>
      <w:r>
        <w:rPr>
          <w:rFonts w:hint="default" w:ascii="Times New Roman" w:hAnsi="Times New Roman" w:cs="Times New Roman"/>
          <w:b w:val="0"/>
          <w:bCs w:val="0"/>
          <w:color w:val="auto"/>
          <w:kern w:val="0"/>
          <w:lang w:val="en-US" w:eastAsia="zh-CN"/>
        </w:rPr>
        <w:t>2017年10月份安全生产培训费存在代签问题，自2018年4月份，街道不再与专家个人签订合同，直接与第三方机构进行合同签订，支付方式变成直接从网银进行对公账号支付，不会再有此问题发生。</w:t>
      </w:r>
      <w:r>
        <w:rPr>
          <w:rFonts w:hint="default"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lang w:val="en-US" w:eastAsia="zh-CN"/>
        </w:rPr>
        <w:t>）实行财审分离。</w:t>
      </w:r>
      <w:r>
        <w:rPr>
          <w:rFonts w:hint="default" w:ascii="Times New Roman" w:hAnsi="Times New Roman" w:cs="Times New Roman"/>
          <w:b w:val="0"/>
          <w:bCs w:val="0"/>
          <w:color w:val="auto"/>
          <w:kern w:val="0"/>
          <w:lang w:val="en-US" w:eastAsia="zh-CN"/>
        </w:rPr>
        <w:t>2016、2017、2018年1-3月已由相关人员进行签字盖章。自2018年4月份，对电子记账系统进行重新规范，记账、审核、制单人员严格按照财务制度要求，做到分工明确</w:t>
      </w:r>
      <w:r>
        <w:rPr>
          <w:rFonts w:hint="default" w:ascii="Times New Roman" w:hAnsi="Times New Roman" w:cs="Times New Roman"/>
          <w:b w:val="0"/>
          <w:bCs w:val="0"/>
          <w:color w:val="auto"/>
          <w:kern w:val="0"/>
        </w:rPr>
        <w:t>。</w:t>
      </w:r>
      <w:r>
        <w:rPr>
          <w:rFonts w:hint="default" w:ascii="Times New Roman" w:hAnsi="Times New Roman" w:eastAsia="仿宋_GB2312" w:cs="Times New Roman"/>
          <w:b w:val="0"/>
          <w:bCs w:val="0"/>
          <w:color w:val="auto"/>
          <w:sz w:val="32"/>
          <w:szCs w:val="32"/>
          <w:highlight w:val="none"/>
          <w:u w:val="none"/>
          <w:lang w:val="en-US" w:eastAsia="zh-CN"/>
        </w:rPr>
        <w:t>（3）</w:t>
      </w:r>
      <w:r>
        <w:rPr>
          <w:rFonts w:hint="eastAsia" w:ascii="Times New Roman" w:hAnsi="Times New Roman" w:eastAsia="仿宋_GB2312" w:cs="Times New Roman"/>
          <w:b w:val="0"/>
          <w:bCs w:val="0"/>
          <w:color w:val="auto"/>
          <w:sz w:val="32"/>
          <w:szCs w:val="32"/>
          <w:highlight w:val="none"/>
          <w:u w:val="none"/>
          <w:lang w:val="en-US" w:eastAsia="zh-CN"/>
        </w:rPr>
        <w:t>严格规范</w:t>
      </w:r>
      <w:r>
        <w:rPr>
          <w:rFonts w:hint="default" w:ascii="Times New Roman" w:hAnsi="Times New Roman" w:eastAsia="仿宋_GB2312" w:cs="Times New Roman"/>
          <w:b w:val="0"/>
          <w:bCs w:val="0"/>
          <w:color w:val="auto"/>
          <w:sz w:val="32"/>
          <w:szCs w:val="32"/>
          <w:highlight w:val="none"/>
          <w:u w:val="none"/>
          <w:lang w:val="en-US" w:eastAsia="zh-CN"/>
        </w:rPr>
        <w:t>村级财务</w:t>
      </w:r>
      <w:r>
        <w:rPr>
          <w:rFonts w:hint="eastAsia" w:ascii="Times New Roman" w:hAnsi="Times New Roman"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2019年7月街道下发了《关于进一步加强农村集体资金资产资源管理工作的意见》（周丝发〔2019〕</w:t>
      </w:r>
      <w:r>
        <w:rPr>
          <w:rFonts w:hint="eastAsia" w:ascii="Times New Roman" w:hAnsi="Times New Roman" w:eastAsia="仿宋_GB2312" w:cs="Times New Roman"/>
          <w:b w:val="0"/>
          <w:bCs w:val="0"/>
          <w:color w:val="auto"/>
          <w:sz w:val="32"/>
          <w:szCs w:val="32"/>
          <w:highlight w:val="none"/>
          <w:u w:val="none"/>
          <w:lang w:val="en-US" w:eastAsia="zh-CN"/>
        </w:rPr>
        <w:t>52</w:t>
      </w:r>
      <w:r>
        <w:rPr>
          <w:rFonts w:hint="default" w:ascii="Times New Roman" w:hAnsi="Times New Roman" w:eastAsia="仿宋_GB2312" w:cs="Times New Roman"/>
          <w:b w:val="0"/>
          <w:bCs w:val="0"/>
          <w:color w:val="auto"/>
          <w:sz w:val="32"/>
          <w:szCs w:val="32"/>
          <w:highlight w:val="none"/>
          <w:u w:val="none"/>
          <w:lang w:val="en-US" w:eastAsia="zh-CN"/>
        </w:rPr>
        <w:t>号)，</w:t>
      </w:r>
      <w:r>
        <w:rPr>
          <w:rFonts w:hint="eastAsia" w:ascii="Times New Roman" w:hAnsi="Times New Roman" w:eastAsia="仿宋_GB2312" w:cs="Times New Roman"/>
          <w:b w:val="0"/>
          <w:bCs w:val="0"/>
          <w:color w:val="auto"/>
          <w:sz w:val="32"/>
          <w:szCs w:val="32"/>
          <w:highlight w:val="none"/>
          <w:u w:val="none"/>
          <w:lang w:val="en-US" w:eastAsia="zh-CN"/>
        </w:rPr>
        <w:t>严格</w:t>
      </w:r>
      <w:r>
        <w:rPr>
          <w:rFonts w:hint="default" w:ascii="Times New Roman" w:hAnsi="Times New Roman" w:eastAsia="仿宋_GB2312" w:cs="Times New Roman"/>
          <w:b w:val="0"/>
          <w:bCs w:val="0"/>
          <w:color w:val="auto"/>
          <w:sz w:val="32"/>
          <w:szCs w:val="32"/>
          <w:highlight w:val="none"/>
          <w:u w:val="none"/>
          <w:lang w:val="en-US" w:eastAsia="zh-CN"/>
        </w:rPr>
        <w:t>要求村居收取租赁、代收水电费等费用使用区农经综合监管平台及银农直联系统，使用刷卡机、扫码支付方式收取，发放补助资金全部使用“一卡通”账户发放，杜绝工作人员经手现金的问题。</w:t>
      </w:r>
      <w:r>
        <w:rPr>
          <w:rFonts w:hint="default" w:ascii="Times New Roman" w:hAnsi="Times New Roman" w:eastAsia="仿宋_GB2312" w:cs="Times New Roman"/>
          <w:b w:val="0"/>
          <w:bCs w:val="0"/>
          <w:color w:val="auto"/>
          <w:kern w:val="2"/>
          <w:sz w:val="32"/>
          <w:szCs w:val="16"/>
          <w:lang w:val="en-US" w:eastAsia="zh-CN" w:bidi="ar-SA"/>
        </w:rPr>
        <w:t>（4）</w:t>
      </w:r>
      <w:r>
        <w:rPr>
          <w:rFonts w:hint="eastAsia" w:ascii="Times New Roman" w:hAnsi="Times New Roman" w:cs="Times New Roman"/>
          <w:b w:val="0"/>
          <w:bCs w:val="0"/>
          <w:color w:val="auto"/>
          <w:kern w:val="2"/>
          <w:sz w:val="32"/>
          <w:szCs w:val="16"/>
          <w:lang w:val="en-US" w:eastAsia="zh-CN" w:bidi="ar-SA"/>
        </w:rPr>
        <w:t>严格落实</w:t>
      </w:r>
      <w:r>
        <w:rPr>
          <w:rFonts w:hint="default" w:ascii="Times New Roman" w:hAnsi="Times New Roman" w:eastAsia="仿宋_GB2312" w:cs="Times New Roman"/>
          <w:b w:val="0"/>
          <w:bCs w:val="0"/>
          <w:color w:val="auto"/>
          <w:kern w:val="2"/>
          <w:sz w:val="32"/>
          <w:szCs w:val="32"/>
          <w:highlight w:val="none"/>
          <w:lang w:val="en-US" w:eastAsia="zh-CN"/>
        </w:rPr>
        <w:t>“四议两公开”落实。</w:t>
      </w:r>
      <w:r>
        <w:rPr>
          <w:rFonts w:hint="default" w:ascii="Times New Roman" w:hAnsi="Times New Roman" w:cs="Times New Roman"/>
          <w:b w:val="0"/>
          <w:bCs w:val="0"/>
          <w:color w:val="auto"/>
          <w:kern w:val="0"/>
          <w:lang w:val="en-US" w:eastAsia="zh-CN"/>
        </w:rPr>
        <w:t>街道2019年7月份重新下发《关于深入推进村级事务“五议三公开两监督”工作法的意见》</w:t>
      </w:r>
      <w:r>
        <w:rPr>
          <w:rFonts w:hint="default" w:ascii="Times New Roman" w:hAnsi="Times New Roman" w:eastAsia="仿宋_GB2312" w:cs="Times New Roman"/>
          <w:b w:val="0"/>
          <w:bCs w:val="0"/>
          <w:color w:val="auto"/>
          <w:kern w:val="2"/>
          <w:sz w:val="32"/>
          <w:szCs w:val="32"/>
          <w:lang w:val="en-US" w:eastAsia="zh-CN" w:bidi="ar-SA"/>
        </w:rPr>
        <w:t>（周丝发〔2019〕50号)</w:t>
      </w:r>
      <w:r>
        <w:rPr>
          <w:rFonts w:hint="default" w:ascii="Times New Roman" w:hAnsi="Times New Roman" w:cs="Times New Roman"/>
          <w:b w:val="0"/>
          <w:bCs w:val="0"/>
          <w:color w:val="auto"/>
          <w:kern w:val="0"/>
          <w:lang w:val="en-US" w:eastAsia="zh-CN"/>
        </w:rPr>
        <w:t>，要求村居严格履行相应程序，未按规定履行相应程序的，不准支付相关资金，进一步规范村级事务</w:t>
      </w:r>
      <w:r>
        <w:rPr>
          <w:rFonts w:hint="default" w:ascii="Times New Roman" w:hAnsi="Times New Roman" w:cs="Times New Roman"/>
          <w:b w:val="0"/>
          <w:bCs w:val="0"/>
          <w:color w:val="auto"/>
          <w:kern w:val="0"/>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
          <w:bCs/>
          <w:color w:val="auto"/>
          <w:spacing w:val="0"/>
          <w:sz w:val="32"/>
          <w:szCs w:val="32"/>
          <w:lang w:val="en-US" w:eastAsia="zh-CN"/>
        </w:rPr>
      </w:pPr>
      <w:r>
        <w:rPr>
          <w:rFonts w:hint="eastAsia" w:ascii="Times New Roman" w:hAnsi="Times New Roman" w:eastAsia="仿宋_GB2312" w:cs="Times New Roman"/>
          <w:b/>
          <w:bCs/>
          <w:color w:val="auto"/>
          <w:kern w:val="2"/>
          <w:sz w:val="32"/>
          <w:szCs w:val="32"/>
          <w:u w:val="none"/>
          <w:lang w:val="en-US" w:eastAsia="zh-CN" w:bidi="ar-SA"/>
        </w:rPr>
        <w:t>19</w:t>
      </w:r>
      <w:r>
        <w:rPr>
          <w:rFonts w:hint="default" w:ascii="Times New Roman" w:hAnsi="Times New Roman" w:eastAsia="仿宋_GB2312" w:cs="Times New Roman"/>
          <w:b/>
          <w:bCs/>
          <w:color w:val="auto"/>
          <w:kern w:val="2"/>
          <w:sz w:val="32"/>
          <w:szCs w:val="32"/>
          <w:u w:val="none"/>
          <w:lang w:val="en-US" w:eastAsia="zh-CN" w:bidi="ar-SA"/>
        </w:rPr>
        <w:t>.</w:t>
      </w:r>
      <w:r>
        <w:rPr>
          <w:rFonts w:hint="eastAsia" w:ascii="Times New Roman" w:hAnsi="Times New Roman" w:eastAsia="仿宋_GB2312" w:cs="Times New Roman"/>
          <w:b/>
          <w:bCs/>
          <w:color w:val="auto"/>
          <w:kern w:val="2"/>
          <w:sz w:val="32"/>
          <w:szCs w:val="32"/>
          <w:u w:val="none"/>
          <w:lang w:val="en-US" w:eastAsia="zh-CN" w:bidi="ar-SA"/>
        </w:rPr>
        <w:t>关于</w:t>
      </w:r>
      <w:r>
        <w:rPr>
          <w:rFonts w:hint="default" w:ascii="Times New Roman" w:hAnsi="Times New Roman" w:eastAsia="仿宋_GB2312" w:cs="Times New Roman"/>
          <w:b/>
          <w:bCs/>
          <w:color w:val="auto"/>
          <w:spacing w:val="0"/>
          <w:sz w:val="32"/>
          <w:szCs w:val="32"/>
          <w:lang w:val="en-US" w:eastAsia="zh-CN"/>
        </w:rPr>
        <w:t>对巡视巡察反馈问题整改不够彻底</w:t>
      </w:r>
      <w:r>
        <w:rPr>
          <w:rFonts w:hint="eastAsia" w:ascii="Times New Roman" w:hAnsi="Times New Roman" w:eastAsia="仿宋_GB2312" w:cs="Times New Roman"/>
          <w:b/>
          <w:bCs/>
          <w:color w:val="auto"/>
          <w:spacing w:val="0"/>
          <w:sz w:val="32"/>
          <w:szCs w:val="32"/>
          <w:lang w:val="en-US" w:eastAsia="zh-CN"/>
        </w:rPr>
        <w:t>问题</w:t>
      </w:r>
      <w:r>
        <w:rPr>
          <w:rFonts w:hint="default" w:ascii="Times New Roman" w:hAnsi="Times New Roman" w:eastAsia="仿宋_GB2312" w:cs="Times New Roman"/>
          <w:b/>
          <w:bCs/>
          <w:color w:val="auto"/>
          <w:spacing w:val="0"/>
          <w:sz w:val="32"/>
          <w:szCs w:val="32"/>
          <w:lang w:val="en-US" w:eastAsia="zh-CN"/>
        </w:rPr>
        <w:t>。</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ascii="Times New Roman" w:hAnsi="Times New Roman" w:eastAsia="仿宋_GB2312" w:cs="Times New Roman"/>
          <w:b w:val="0"/>
          <w:bCs w:val="0"/>
          <w:color w:val="auto"/>
          <w:kern w:val="0"/>
          <w:sz w:val="32"/>
          <w:szCs w:val="32"/>
        </w:rPr>
        <w:t>整改措施</w:t>
      </w:r>
      <w:r>
        <w:rPr>
          <w:rFonts w:hint="eastAsia" w:ascii="Times New Roman" w:hAnsi="Times New Roman" w:eastAsia="仿宋_GB2312" w:cs="Times New Roman"/>
          <w:b w:val="0"/>
          <w:bCs w:val="0"/>
          <w:color w:val="auto"/>
          <w:kern w:val="0"/>
          <w:sz w:val="32"/>
          <w:szCs w:val="32"/>
        </w:rPr>
        <w:t>及进展</w:t>
      </w:r>
      <w:r>
        <w:rPr>
          <w:rFonts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kern w:val="2"/>
          <w:sz w:val="32"/>
          <w:szCs w:val="32"/>
          <w:lang w:val="en-US" w:eastAsia="zh-CN" w:bidi="ar-SA"/>
        </w:rPr>
        <w:t>结合这次市委巡察，</w:t>
      </w:r>
      <w:r>
        <w:rPr>
          <w:rFonts w:hint="eastAsia" w:ascii="Times New Roman" w:hAnsi="Times New Roman" w:eastAsia="仿宋_GB2312" w:cs="Times New Roman"/>
          <w:b w:val="0"/>
          <w:bCs w:val="0"/>
          <w:color w:val="auto"/>
          <w:kern w:val="2"/>
          <w:sz w:val="32"/>
          <w:szCs w:val="32"/>
          <w:lang w:val="en-US" w:eastAsia="zh-CN" w:bidi="ar-SA"/>
        </w:rPr>
        <w:t>规范</w:t>
      </w:r>
      <w:r>
        <w:rPr>
          <w:rFonts w:hint="default" w:ascii="Times New Roman" w:hAnsi="Times New Roman" w:eastAsia="仿宋_GB2312" w:cs="Times New Roman"/>
          <w:b w:val="0"/>
          <w:bCs w:val="0"/>
          <w:color w:val="auto"/>
          <w:kern w:val="2"/>
          <w:sz w:val="32"/>
          <w:szCs w:val="32"/>
          <w:lang w:val="en-US" w:eastAsia="zh-CN" w:bidi="ar-SA"/>
        </w:rPr>
        <w:t>村居民主决策程序，严格按照街道下发的《关于深入推进村级事务“五议三公开两监督”工作法的意见》，由包村干部定期对村级事务进行检查督导，通过召开会议、不定期抽查、逐项审议等方式督导各村居在村级重大事项、重大支出等方面严格执行民主决策程序，杜绝“一言堂”。</w:t>
      </w:r>
      <w:r>
        <w:rPr>
          <w:rFonts w:hint="eastAsia" w:ascii="Times New Roman" w:hAnsi="Times New Roman" w:eastAsia="仿宋_GB2312" w:cs="Times New Roman"/>
          <w:b w:val="0"/>
          <w:bCs w:val="0"/>
          <w:color w:val="auto"/>
          <w:kern w:val="2"/>
          <w:sz w:val="32"/>
          <w:szCs w:val="32"/>
          <w:lang w:val="en-US" w:eastAsia="zh-CN" w:bidi="ar-SA"/>
        </w:rPr>
        <w:t>（2）</w:t>
      </w:r>
      <w:r>
        <w:rPr>
          <w:rFonts w:hint="default" w:ascii="Times New Roman" w:hAnsi="Times New Roman" w:eastAsia="仿宋_GB2312" w:cs="Times New Roman"/>
          <w:b w:val="0"/>
          <w:bCs w:val="0"/>
          <w:color w:val="auto"/>
          <w:kern w:val="2"/>
          <w:sz w:val="32"/>
          <w:szCs w:val="32"/>
          <w:lang w:val="en-US" w:eastAsia="zh-CN" w:bidi="ar-SA"/>
        </w:rPr>
        <w:t>将村居整改落实情况纳入半年检查及年底考核内容，对整改工作不到位或整改不彻底的村居给予酌情扣分。</w:t>
      </w:r>
      <w:r>
        <w:rPr>
          <w:rFonts w:hint="eastAsia"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kern w:val="2"/>
          <w:sz w:val="32"/>
          <w:szCs w:val="32"/>
          <w:lang w:val="en-US" w:eastAsia="zh-CN" w:bidi="ar-SA"/>
        </w:rPr>
        <w:t>街道纪工委配合区委巡察组做好巡察整改“回头看”工作，在“回头看”中发现仍存在应改未改问题的，将严肃追究村居书记第一责任人责任。</w:t>
      </w:r>
    </w:p>
    <w:p>
      <w:pPr>
        <w:pStyle w:val="11"/>
        <w:keepNext w:val="0"/>
        <w:keepLines w:val="0"/>
        <w:pageBreakBefore w:val="0"/>
        <w:kinsoku/>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三、今后整改工作打算</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市委第</w:t>
      </w:r>
      <w:r>
        <w:rPr>
          <w:rFonts w:hint="default" w:ascii="Times New Roman" w:hAnsi="Times New Roman" w:eastAsia="仿宋_GB2312" w:cs="Times New Roman"/>
          <w:color w:val="auto"/>
          <w:sz w:val="32"/>
          <w:szCs w:val="32"/>
          <w:shd w:val="clear" w:color="auto" w:fill="FFFFFF"/>
          <w:lang w:eastAsia="zh-CN"/>
        </w:rPr>
        <w:t>八</w:t>
      </w:r>
      <w:r>
        <w:rPr>
          <w:rFonts w:hint="default" w:ascii="Times New Roman" w:hAnsi="Times New Roman" w:eastAsia="仿宋_GB2312" w:cs="Times New Roman"/>
          <w:color w:val="auto"/>
          <w:sz w:val="32"/>
          <w:szCs w:val="32"/>
          <w:shd w:val="clear" w:color="auto" w:fill="FFFFFF"/>
        </w:rPr>
        <w:t>巡察组实事求是、客观公正地指出了我</w:t>
      </w:r>
      <w:r>
        <w:rPr>
          <w:rFonts w:hint="default" w:ascii="Times New Roman" w:hAnsi="Times New Roman" w:eastAsia="仿宋_GB2312" w:cs="Times New Roman"/>
          <w:color w:val="auto"/>
          <w:sz w:val="32"/>
          <w:szCs w:val="32"/>
          <w:shd w:val="clear" w:color="auto" w:fill="FFFFFF"/>
          <w:lang w:eastAsia="zh-CN"/>
        </w:rPr>
        <w:t>街道</w:t>
      </w:r>
      <w:r>
        <w:rPr>
          <w:rFonts w:hint="default" w:ascii="Times New Roman" w:hAnsi="Times New Roman" w:eastAsia="仿宋_GB2312" w:cs="Times New Roman"/>
          <w:color w:val="auto"/>
          <w:sz w:val="32"/>
          <w:szCs w:val="32"/>
          <w:shd w:val="clear" w:color="auto" w:fill="FFFFFF"/>
        </w:rPr>
        <w:t>存在的问题和不足，有针对性的提出了改进意见和建议。</w:t>
      </w:r>
      <w:r>
        <w:rPr>
          <w:rFonts w:hint="default" w:ascii="Times New Roman" w:hAnsi="Times New Roman" w:eastAsia="仿宋_GB2312" w:cs="Times New Roman"/>
          <w:color w:val="auto"/>
          <w:sz w:val="32"/>
          <w:szCs w:val="32"/>
          <w:shd w:val="clear" w:color="auto" w:fill="FFFFFF"/>
          <w:lang w:eastAsia="zh-CN"/>
        </w:rPr>
        <w:t>丝绸路街道</w:t>
      </w:r>
      <w:r>
        <w:rPr>
          <w:rFonts w:hint="default" w:ascii="Times New Roman" w:hAnsi="Times New Roman" w:eastAsia="仿宋_GB2312" w:cs="Times New Roman"/>
          <w:color w:val="auto"/>
          <w:sz w:val="32"/>
          <w:szCs w:val="32"/>
          <w:shd w:val="clear" w:color="auto" w:fill="FFFFFF"/>
        </w:rPr>
        <w:t>召开党</w:t>
      </w:r>
      <w:r>
        <w:rPr>
          <w:rFonts w:hint="default" w:ascii="Times New Roman" w:hAnsi="Times New Roman" w:eastAsia="仿宋_GB2312" w:cs="Times New Roman"/>
          <w:color w:val="auto"/>
          <w:sz w:val="32"/>
          <w:szCs w:val="32"/>
          <w:shd w:val="clear" w:color="auto" w:fill="FFFFFF"/>
          <w:lang w:eastAsia="zh-CN"/>
        </w:rPr>
        <w:t>工</w:t>
      </w:r>
      <w:r>
        <w:rPr>
          <w:rFonts w:hint="default" w:ascii="Times New Roman" w:hAnsi="Times New Roman" w:eastAsia="仿宋_GB2312" w:cs="Times New Roman"/>
          <w:color w:val="auto"/>
          <w:sz w:val="32"/>
          <w:szCs w:val="32"/>
          <w:shd w:val="clear" w:color="auto" w:fill="FFFFFF"/>
        </w:rPr>
        <w:t>委专题会议</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领导班子专题民主生活会</w:t>
      </w:r>
      <w:r>
        <w:rPr>
          <w:rFonts w:hint="default" w:ascii="Times New Roman" w:hAnsi="Times New Roman" w:eastAsia="仿宋_GB2312" w:cs="Times New Roman"/>
          <w:color w:val="auto"/>
          <w:sz w:val="32"/>
          <w:szCs w:val="32"/>
          <w:shd w:val="clear" w:color="auto" w:fill="FFFFFF"/>
          <w:lang w:eastAsia="zh-CN"/>
        </w:rPr>
        <w:t>等</w:t>
      </w:r>
      <w:r>
        <w:rPr>
          <w:rFonts w:hint="default" w:ascii="Times New Roman" w:hAnsi="Times New Roman" w:eastAsia="仿宋_GB2312" w:cs="Times New Roman"/>
          <w:color w:val="auto"/>
          <w:sz w:val="32"/>
          <w:szCs w:val="32"/>
          <w:shd w:val="clear" w:color="auto" w:fill="FFFFFF"/>
        </w:rPr>
        <w:t>进行研究部署，切实将整改落实工作作为当前及今后一项重要政治任务来抓，巩固扩大整改成果，</w:t>
      </w:r>
      <w:r>
        <w:rPr>
          <w:rFonts w:hint="default" w:ascii="Times New Roman" w:hAnsi="Times New Roman" w:eastAsia="仿宋_GB2312" w:cs="Times New Roman"/>
          <w:color w:val="auto"/>
          <w:sz w:val="32"/>
          <w:szCs w:val="32"/>
          <w:shd w:val="clear" w:color="auto" w:fill="FFFFFF"/>
          <w:lang w:eastAsia="zh-CN"/>
        </w:rPr>
        <w:t>形成</w:t>
      </w:r>
      <w:r>
        <w:rPr>
          <w:rFonts w:hint="default" w:ascii="Times New Roman" w:hAnsi="Times New Roman" w:eastAsia="仿宋_GB2312" w:cs="Times New Roman"/>
          <w:color w:val="auto"/>
          <w:sz w:val="32"/>
          <w:szCs w:val="32"/>
          <w:shd w:val="clear" w:color="auto" w:fill="FFFFFF"/>
        </w:rPr>
        <w:t>长效</w:t>
      </w:r>
      <w:r>
        <w:rPr>
          <w:rFonts w:hint="default" w:ascii="Times New Roman" w:hAnsi="Times New Roman" w:eastAsia="仿宋_GB2312" w:cs="Times New Roman"/>
          <w:color w:val="auto"/>
          <w:sz w:val="32"/>
          <w:szCs w:val="32"/>
          <w:shd w:val="clear" w:color="auto" w:fill="FFFFFF"/>
          <w:lang w:eastAsia="zh-CN"/>
        </w:rPr>
        <w:t>机制</w:t>
      </w:r>
      <w:r>
        <w:rPr>
          <w:rFonts w:hint="default" w:ascii="Times New Roman" w:hAnsi="Times New Roman" w:eastAsia="仿宋_GB2312" w:cs="Times New Roman"/>
          <w:color w:val="auto"/>
          <w:sz w:val="32"/>
          <w:szCs w:val="32"/>
          <w:shd w:val="clear" w:color="auto" w:fill="FFFFFF"/>
        </w:rPr>
        <w:t>，防止</w:t>
      </w:r>
      <w:r>
        <w:rPr>
          <w:rFonts w:hint="default" w:ascii="Times New Roman" w:hAnsi="Times New Roman" w:eastAsia="仿宋_GB2312" w:cs="Times New Roman"/>
          <w:color w:val="auto"/>
          <w:sz w:val="32"/>
          <w:szCs w:val="32"/>
          <w:shd w:val="clear" w:color="auto" w:fill="FFFFFF"/>
          <w:lang w:eastAsia="zh-CN"/>
        </w:rPr>
        <w:t>反馈</w:t>
      </w:r>
      <w:r>
        <w:rPr>
          <w:rFonts w:hint="default" w:ascii="Times New Roman" w:hAnsi="Times New Roman" w:eastAsia="仿宋_GB2312" w:cs="Times New Roman"/>
          <w:color w:val="auto"/>
          <w:sz w:val="32"/>
          <w:szCs w:val="32"/>
          <w:shd w:val="clear" w:color="auto" w:fill="FFFFFF"/>
        </w:rPr>
        <w:t>问题出现反复，坚决杜绝同类问题的再次发生</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切实做好巡察整改“后半篇文章”。</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楷体_GB2312" w:cs="Times New Roman"/>
          <w:color w:val="auto"/>
          <w:sz w:val="32"/>
          <w:szCs w:val="32"/>
          <w:shd w:val="clear" w:color="auto" w:fill="FFFFFF"/>
          <w:lang w:eastAsia="zh-CN"/>
        </w:rPr>
        <w:t>（一）</w:t>
      </w:r>
      <w:r>
        <w:rPr>
          <w:rFonts w:hint="default" w:ascii="Times New Roman" w:hAnsi="Times New Roman" w:eastAsia="楷体_GB2312" w:cs="Times New Roman"/>
          <w:color w:val="auto"/>
          <w:sz w:val="32"/>
          <w:szCs w:val="32"/>
          <w:shd w:val="clear" w:color="auto" w:fill="FFFFFF"/>
        </w:rPr>
        <w:t>增强政治敏锐性，</w:t>
      </w:r>
      <w:r>
        <w:rPr>
          <w:rFonts w:hint="default" w:ascii="Times New Roman" w:hAnsi="Times New Roman" w:eastAsia="楷体_GB2312" w:cs="Times New Roman"/>
          <w:color w:val="auto"/>
          <w:sz w:val="32"/>
          <w:szCs w:val="32"/>
          <w:shd w:val="clear" w:color="auto" w:fill="FFFFFF"/>
          <w:lang w:eastAsia="zh-CN"/>
        </w:rPr>
        <w:t>不断加强</w:t>
      </w:r>
      <w:r>
        <w:rPr>
          <w:rFonts w:hint="default" w:ascii="Times New Roman" w:hAnsi="Times New Roman" w:eastAsia="楷体_GB2312" w:cs="Times New Roman"/>
          <w:color w:val="auto"/>
          <w:sz w:val="32"/>
          <w:szCs w:val="32"/>
          <w:shd w:val="clear" w:color="auto" w:fill="FFFFFF"/>
        </w:rPr>
        <w:t>理论学习。</w:t>
      </w:r>
      <w:r>
        <w:rPr>
          <w:rFonts w:hint="default" w:ascii="Times New Roman" w:hAnsi="Times New Roman" w:eastAsia="仿宋_GB2312" w:cs="Times New Roman"/>
          <w:color w:val="auto"/>
          <w:sz w:val="32"/>
          <w:szCs w:val="32"/>
          <w:shd w:val="clear" w:color="auto" w:fill="FFFFFF"/>
          <w:lang w:eastAsia="zh-CN"/>
        </w:rPr>
        <w:t>坚持以习近平新时代中国特色社会主义思想和党的十九大精神为指导，坚持把党的政治建设摆在首位，牢固树立“四个意识”，认真落实巡察工作要求，突出巡察整改的政治性、实践性、具体性，从服务全街道经济社会发展和稳定大局出发，全面加强整改，逐项推动落实，把反馈问题整改转化为倒逼工作新要求，把整改过程转化为强化工作新举措</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楷体_GB2312" w:cs="Times New Roman"/>
          <w:color w:val="auto"/>
          <w:sz w:val="32"/>
          <w:szCs w:val="32"/>
          <w:shd w:val="clear" w:color="auto" w:fill="FFFFFF"/>
        </w:rPr>
        <w:t>（二）坚持党</w:t>
      </w:r>
      <w:r>
        <w:rPr>
          <w:rFonts w:hint="default" w:ascii="Times New Roman" w:hAnsi="Times New Roman" w:eastAsia="楷体_GB2312" w:cs="Times New Roman"/>
          <w:color w:val="auto"/>
          <w:sz w:val="32"/>
          <w:szCs w:val="32"/>
          <w:shd w:val="clear" w:color="auto" w:fill="FFFFFF"/>
          <w:lang w:eastAsia="zh-CN"/>
        </w:rPr>
        <w:t>工</w:t>
      </w:r>
      <w:r>
        <w:rPr>
          <w:rFonts w:hint="default" w:ascii="Times New Roman" w:hAnsi="Times New Roman" w:eastAsia="楷体_GB2312" w:cs="Times New Roman"/>
          <w:color w:val="auto"/>
          <w:sz w:val="32"/>
          <w:szCs w:val="32"/>
          <w:shd w:val="clear" w:color="auto" w:fill="FFFFFF"/>
        </w:rPr>
        <w:t>委领导，加强党的政治建设。</w:t>
      </w:r>
      <w:r>
        <w:rPr>
          <w:rFonts w:hint="default" w:ascii="Times New Roman" w:hAnsi="Times New Roman" w:eastAsia="仿宋_GB2312" w:cs="Times New Roman"/>
          <w:color w:val="auto"/>
          <w:sz w:val="32"/>
          <w:szCs w:val="32"/>
          <w:shd w:val="clear" w:color="auto" w:fill="FFFFFF"/>
        </w:rPr>
        <w:t>坚定不移坚持党的领导，切实发挥党总揽全局、协调各方的领导核心作用。全面提升管党治党水平，打造一支忠诚、干净、担当的党员干部队伍，为推动经济社会和各项事业发展提供更加坚实的</w:t>
      </w:r>
      <w:r>
        <w:rPr>
          <w:rFonts w:hint="default" w:ascii="Times New Roman" w:hAnsi="Times New Roman" w:eastAsia="仿宋_GB2312" w:cs="Times New Roman"/>
          <w:color w:val="auto"/>
          <w:sz w:val="32"/>
          <w:szCs w:val="32"/>
          <w:shd w:val="clear" w:color="auto" w:fill="FFFFFF"/>
          <w:lang w:val="en-US" w:eastAsia="zh-CN"/>
        </w:rPr>
        <w:t>政治</w:t>
      </w:r>
      <w:r>
        <w:rPr>
          <w:rFonts w:hint="default" w:ascii="Times New Roman" w:hAnsi="Times New Roman" w:eastAsia="仿宋_GB2312" w:cs="Times New Roman"/>
          <w:color w:val="auto"/>
          <w:sz w:val="32"/>
          <w:szCs w:val="32"/>
          <w:shd w:val="clear" w:color="auto" w:fill="FFFFFF"/>
        </w:rPr>
        <w:t>保障。</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楷体_GB2312" w:cs="Times New Roman"/>
          <w:color w:val="auto"/>
          <w:sz w:val="32"/>
          <w:szCs w:val="32"/>
          <w:shd w:val="clear" w:color="auto" w:fill="FFFFFF"/>
          <w:lang w:eastAsia="zh-CN"/>
        </w:rPr>
        <w:t>（三）</w:t>
      </w:r>
      <w:r>
        <w:rPr>
          <w:rFonts w:hint="default" w:ascii="Times New Roman" w:hAnsi="Times New Roman" w:eastAsia="楷体_GB2312" w:cs="Times New Roman"/>
          <w:color w:val="auto"/>
          <w:sz w:val="32"/>
          <w:szCs w:val="32"/>
          <w:shd w:val="clear" w:color="auto" w:fill="FFFFFF"/>
        </w:rPr>
        <w:t>加强组织建设，</w:t>
      </w:r>
      <w:r>
        <w:rPr>
          <w:rFonts w:hint="default" w:ascii="Times New Roman" w:hAnsi="Times New Roman" w:eastAsia="楷体_GB2312" w:cs="Times New Roman"/>
          <w:color w:val="auto"/>
          <w:sz w:val="32"/>
          <w:szCs w:val="32"/>
          <w:shd w:val="clear" w:color="auto" w:fill="FFFFFF"/>
          <w:lang w:eastAsia="zh-CN"/>
        </w:rPr>
        <w:t>打造坚强基层战斗堡垒</w:t>
      </w:r>
      <w:r>
        <w:rPr>
          <w:rFonts w:hint="default" w:ascii="Times New Roman" w:hAnsi="Times New Roman" w:eastAsia="楷体_GB2312" w:cs="Times New Roman"/>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rPr>
        <w:t>严格落实《中国共产党支部工作条例》（试行），真正树牢“抓党建是第一责任，抓好党建是第一政绩”的责任意识和思想自觉。深入推进“</w:t>
      </w:r>
      <w:r>
        <w:rPr>
          <w:rFonts w:hint="default" w:ascii="Times New Roman" w:hAnsi="Times New Roman" w:eastAsia="仿宋_GB2312" w:cs="Times New Roman"/>
          <w:color w:val="auto"/>
          <w:sz w:val="32"/>
          <w:szCs w:val="32"/>
          <w:shd w:val="clear" w:color="auto" w:fill="FFFFFF"/>
          <w:lang w:eastAsia="zh-CN"/>
        </w:rPr>
        <w:t>不忘初心、牢记使命”主题</w:t>
      </w:r>
      <w:r>
        <w:rPr>
          <w:rFonts w:hint="default" w:ascii="Times New Roman" w:hAnsi="Times New Roman" w:eastAsia="仿宋_GB2312" w:cs="Times New Roman"/>
          <w:color w:val="auto"/>
          <w:sz w:val="32"/>
          <w:szCs w:val="32"/>
          <w:shd w:val="clear" w:color="auto" w:fill="FFFFFF"/>
        </w:rPr>
        <w:t>教育常态化制度化，严格落实“三会一课”、主题党日、民主生活会等制度，打造坚强的基层战斗堡垒。</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楷体_GB2312" w:cs="Times New Roman"/>
          <w:color w:val="auto"/>
          <w:sz w:val="32"/>
          <w:szCs w:val="32"/>
          <w:shd w:val="clear" w:color="auto" w:fill="FFFFFF"/>
        </w:rPr>
        <w:t>（四）全面从严治党，</w:t>
      </w:r>
      <w:r>
        <w:rPr>
          <w:rFonts w:hint="default" w:ascii="Times New Roman" w:hAnsi="Times New Roman" w:eastAsia="楷体_GB2312" w:cs="Times New Roman"/>
          <w:color w:val="auto"/>
          <w:sz w:val="32"/>
          <w:szCs w:val="32"/>
          <w:shd w:val="clear" w:color="auto" w:fill="FFFFFF"/>
          <w:lang w:eastAsia="zh-CN"/>
        </w:rPr>
        <w:t>严格</w:t>
      </w:r>
      <w:r>
        <w:rPr>
          <w:rFonts w:hint="default" w:ascii="Times New Roman" w:hAnsi="Times New Roman" w:eastAsia="楷体_GB2312" w:cs="Times New Roman"/>
          <w:color w:val="auto"/>
          <w:sz w:val="32"/>
          <w:szCs w:val="32"/>
          <w:shd w:val="clear" w:color="auto" w:fill="FFFFFF"/>
        </w:rPr>
        <w:t>落实中央八项规定精神。</w:t>
      </w:r>
      <w:r>
        <w:rPr>
          <w:rFonts w:hint="default" w:ascii="Times New Roman" w:hAnsi="Times New Roman" w:eastAsia="仿宋_GB2312" w:cs="Times New Roman"/>
          <w:color w:val="auto"/>
          <w:sz w:val="32"/>
          <w:szCs w:val="32"/>
          <w:shd w:val="clear" w:color="auto" w:fill="FFFFFF"/>
        </w:rPr>
        <w:t>持之以恒抓好中央八项规定</w:t>
      </w:r>
      <w:r>
        <w:rPr>
          <w:rFonts w:hint="default" w:ascii="Times New Roman" w:hAnsi="Times New Roman" w:eastAsia="仿宋_GB2312" w:cs="Times New Roman"/>
          <w:color w:val="auto"/>
          <w:sz w:val="32"/>
          <w:szCs w:val="32"/>
          <w:shd w:val="clear" w:color="auto" w:fill="FFFFFF"/>
          <w:lang w:eastAsia="zh-CN"/>
        </w:rPr>
        <w:t>精神</w:t>
      </w:r>
      <w:r>
        <w:rPr>
          <w:rFonts w:hint="default" w:ascii="Times New Roman" w:hAnsi="Times New Roman" w:eastAsia="仿宋_GB2312" w:cs="Times New Roman"/>
          <w:color w:val="auto"/>
          <w:sz w:val="32"/>
          <w:szCs w:val="32"/>
          <w:shd w:val="clear" w:color="auto" w:fill="FFFFFF"/>
        </w:rPr>
        <w:t>，坚决扛起从严治党主体责任，全面落实党</w:t>
      </w:r>
      <w:r>
        <w:rPr>
          <w:rFonts w:hint="default" w:ascii="Times New Roman" w:hAnsi="Times New Roman" w:eastAsia="仿宋_GB2312" w:cs="Times New Roman"/>
          <w:color w:val="auto"/>
          <w:sz w:val="32"/>
          <w:szCs w:val="32"/>
          <w:shd w:val="clear" w:color="auto" w:fill="FFFFFF"/>
          <w:lang w:val="en-US" w:eastAsia="zh-CN"/>
        </w:rPr>
        <w:t>工</w:t>
      </w:r>
      <w:r>
        <w:rPr>
          <w:rFonts w:hint="default" w:ascii="Times New Roman" w:hAnsi="Times New Roman" w:eastAsia="仿宋_GB2312" w:cs="Times New Roman"/>
          <w:color w:val="auto"/>
          <w:sz w:val="32"/>
          <w:szCs w:val="32"/>
          <w:shd w:val="clear" w:color="auto" w:fill="FFFFFF"/>
        </w:rPr>
        <w:t>委书记第一责任人责任和班子成员“一岗双责”</w:t>
      </w:r>
      <w:r>
        <w:rPr>
          <w:rFonts w:hint="default" w:ascii="Times New Roman" w:hAnsi="Times New Roman" w:eastAsia="仿宋_GB2312" w:cs="Times New Roman"/>
          <w:color w:val="auto"/>
          <w:sz w:val="32"/>
          <w:szCs w:val="32"/>
          <w:shd w:val="clear" w:color="auto" w:fill="FFFFFF"/>
          <w:lang w:eastAsia="zh-CN"/>
        </w:rPr>
        <w:t>职责</w:t>
      </w:r>
      <w:r>
        <w:rPr>
          <w:rFonts w:hint="default" w:ascii="Times New Roman" w:hAnsi="Times New Roman" w:eastAsia="仿宋_GB2312" w:cs="Times New Roman"/>
          <w:color w:val="auto"/>
          <w:sz w:val="32"/>
          <w:szCs w:val="32"/>
          <w:shd w:val="clear" w:color="auto" w:fill="FFFFFF"/>
        </w:rPr>
        <w:t>，不断加强对重点岗位、关键环节、事前事后的监督检查，强化干部职工日常教育监督管理，严明纪律，真正做到单位内部务实高效廉洁，营造风清气正的干事创业环境，推动</w:t>
      </w:r>
      <w:r>
        <w:rPr>
          <w:rFonts w:hint="default" w:ascii="Times New Roman" w:hAnsi="Times New Roman" w:eastAsia="仿宋_GB2312" w:cs="Times New Roman"/>
          <w:color w:val="auto"/>
          <w:sz w:val="32"/>
          <w:szCs w:val="32"/>
          <w:shd w:val="clear" w:color="auto" w:fill="FFFFFF"/>
          <w:lang w:eastAsia="zh-CN"/>
        </w:rPr>
        <w:t>丝绸路街道社会事业</w:t>
      </w:r>
      <w:r>
        <w:rPr>
          <w:rFonts w:hint="default" w:ascii="Times New Roman" w:hAnsi="Times New Roman" w:eastAsia="仿宋_GB2312" w:cs="Times New Roman"/>
          <w:color w:val="auto"/>
          <w:sz w:val="32"/>
          <w:szCs w:val="32"/>
          <w:shd w:val="clear" w:color="auto" w:fill="FFFFFF"/>
        </w:rPr>
        <w:t>发展再上一个新台阶。</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color w:val="auto"/>
          <w:sz w:val="32"/>
          <w:szCs w:val="32"/>
          <w:shd w:val="clear" w:color="auto" w:fill="FFFFFF"/>
        </w:rPr>
        <w:t>（五）强化制度建设，形成长效机制。</w:t>
      </w:r>
      <w:r>
        <w:rPr>
          <w:rFonts w:hint="default" w:ascii="Times New Roman" w:hAnsi="Times New Roman" w:eastAsia="仿宋_GB2312" w:cs="Times New Roman"/>
          <w:color w:val="auto"/>
          <w:sz w:val="32"/>
          <w:szCs w:val="32"/>
          <w:shd w:val="clear" w:color="auto" w:fill="FFFFFF"/>
        </w:rPr>
        <w:t>按照巩固提高，问责问效，科学有序的思路把落实制度规定与思想教育引导结合起来，增强制度意识，建立健全各类规章制度，着眼于用制度管人管事，把解决具体问题与推进制度建设紧密结合，从岗位职责、目标考核、执纪问责入手，切实让制度成为“高压线”、“助推器”，推动各项工作规范有序、落地见效。</w:t>
      </w:r>
    </w:p>
    <w:p>
      <w:pPr>
        <w:keepNext w:val="0"/>
        <w:keepLines w:val="0"/>
        <w:pageBreakBefore w:val="0"/>
        <w:kinsoku/>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欢迎广大党员干部群众对巡察整改落实情况进行监督。如有意见建议，请及时向我们反映。联系电话</w:t>
      </w:r>
      <w:r>
        <w:rPr>
          <w:rFonts w:hint="eastAsia" w:ascii="Times New Roman" w:hAnsi="Times New Roman" w:eastAsia="仿宋_GB2312" w:cs="Times New Roman"/>
          <w:color w:val="auto"/>
          <w:kern w:val="2"/>
          <w:sz w:val="32"/>
          <w:szCs w:val="32"/>
          <w:lang w:val="en-US" w:eastAsia="zh-CN" w:bidi="ar-SA"/>
        </w:rPr>
        <w:t>：0533-7878817，0533-7878810</w:t>
      </w:r>
      <w:r>
        <w:rPr>
          <w:rFonts w:hint="default" w:ascii="Times New Roman" w:hAnsi="Times New Roman" w:eastAsia="仿宋_GB2312" w:cs="Times New Roman"/>
          <w:color w:val="auto"/>
          <w:kern w:val="2"/>
          <w:sz w:val="32"/>
          <w:szCs w:val="32"/>
          <w:lang w:val="en-US" w:eastAsia="zh-CN" w:bidi="ar-SA"/>
        </w:rPr>
        <w:t>；通讯地址：</w:t>
      </w:r>
      <w:r>
        <w:rPr>
          <w:rFonts w:hint="eastAsia" w:ascii="Times New Roman" w:hAnsi="Times New Roman" w:eastAsia="仿宋_GB2312" w:cs="Times New Roman"/>
          <w:color w:val="auto"/>
          <w:kern w:val="2"/>
          <w:sz w:val="32"/>
          <w:szCs w:val="32"/>
          <w:lang w:val="en-US" w:eastAsia="zh-CN" w:bidi="ar-SA"/>
        </w:rPr>
        <w:t>淄博市周村区站北路2号</w:t>
      </w:r>
      <w:r>
        <w:rPr>
          <w:rFonts w:hint="default" w:ascii="Times New Roman" w:hAnsi="Times New Roman" w:eastAsia="仿宋_GB2312" w:cs="Times New Roman"/>
          <w:color w:val="auto"/>
          <w:kern w:val="2"/>
          <w:sz w:val="32"/>
          <w:szCs w:val="32"/>
          <w:lang w:val="en-US" w:eastAsia="zh-CN" w:bidi="ar-SA"/>
        </w:rPr>
        <w:t>；电子邮箱：zcqsclbsc@zb.shandong.cn</w:t>
      </w:r>
      <w:r>
        <w:rPr>
          <w:rFonts w:hint="eastAsia" w:ascii="Times New Roman" w:hAnsi="Times New Roman" w:eastAsia="仿宋_GB2312" w:cs="Times New Roman"/>
          <w:color w:val="auto"/>
          <w:kern w:val="2"/>
          <w:sz w:val="32"/>
          <w:szCs w:val="32"/>
          <w:lang w:val="en-US" w:eastAsia="zh-CN" w:bidi="ar-SA"/>
        </w:rPr>
        <w:t>，scljigongwei</w:t>
      </w:r>
      <w:r>
        <w:rPr>
          <w:rFonts w:hint="default" w:ascii="Times New Roman" w:hAnsi="Times New Roman" w:eastAsia="仿宋_GB2312" w:cs="Times New Roman"/>
          <w:color w:val="auto"/>
          <w:kern w:val="2"/>
          <w:sz w:val="32"/>
          <w:szCs w:val="32"/>
          <w:lang w:val="en-US" w:eastAsia="zh-CN" w:bidi="ar-SA"/>
        </w:rPr>
        <w:t>@zb.shandong.cn。</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kern w:val="2"/>
          <w:sz w:val="32"/>
          <w:szCs w:val="32"/>
          <w:lang w:val="en-US" w:eastAsia="zh-CN" w:bidi="ar-SA"/>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kern w:val="2"/>
          <w:sz w:val="32"/>
          <w:szCs w:val="32"/>
          <w:lang w:val="en-US" w:eastAsia="zh-CN" w:bidi="ar-SA"/>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kern w:val="2"/>
          <w:sz w:val="32"/>
          <w:szCs w:val="32"/>
          <w:lang w:val="en-US" w:eastAsia="zh-CN" w:bidi="ar-SA"/>
        </w:rPr>
      </w:pPr>
    </w:p>
    <w:p>
      <w:pPr>
        <w:keepNext w:val="0"/>
        <w:keepLines w:val="0"/>
        <w:pageBreakBefore w:val="0"/>
        <w:kinsoku/>
        <w:wordWrap w:val="0"/>
        <w:overflowPunct/>
        <w:topLinePunct w:val="0"/>
        <w:autoSpaceDE/>
        <w:autoSpaceDN/>
        <w:bidi w:val="0"/>
        <w:adjustRightInd/>
        <w:snapToGrid/>
        <w:spacing w:line="560" w:lineRule="exact"/>
        <w:ind w:right="0" w:rightChars="0" w:firstLine="640"/>
        <w:jc w:val="right"/>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rPr>
        <w:t xml:space="preserve">             </w:t>
      </w:r>
      <w:r>
        <w:rPr>
          <w:rFonts w:ascii="Times New Roman" w:hAnsi="Times New Roman" w:eastAsia="仿宋_GB2312" w:cs="Times New Roman"/>
          <w:color w:val="auto"/>
          <w:kern w:val="0"/>
          <w:sz w:val="32"/>
          <w:szCs w:val="32"/>
        </w:rPr>
        <w:t>中共</w:t>
      </w:r>
      <w:r>
        <w:rPr>
          <w:rFonts w:hint="eastAsia" w:ascii="Times New Roman" w:hAnsi="Times New Roman" w:eastAsia="仿宋_GB2312" w:cs="Times New Roman"/>
          <w:color w:val="auto"/>
          <w:kern w:val="0"/>
          <w:sz w:val="32"/>
          <w:szCs w:val="32"/>
          <w:lang w:eastAsia="zh-CN"/>
        </w:rPr>
        <w:t>丝绸路街道党工委</w:t>
      </w:r>
      <w:r>
        <w:rPr>
          <w:rFonts w:hint="eastAsia" w:ascii="Times New Roman" w:hAnsi="Times New Roman" w:eastAsia="仿宋_GB2312" w:cs="Times New Roman"/>
          <w:color w:val="auto"/>
          <w:kern w:val="0"/>
          <w:sz w:val="32"/>
          <w:szCs w:val="32"/>
          <w:lang w:val="en-US" w:eastAsia="zh-CN"/>
        </w:rPr>
        <w:t xml:space="preserve">  </w:t>
      </w:r>
    </w:p>
    <w:p>
      <w:pPr>
        <w:keepNext w:val="0"/>
        <w:keepLines w:val="0"/>
        <w:pageBreakBefore w:val="0"/>
        <w:kinsoku/>
        <w:overflowPunct/>
        <w:topLinePunct w:val="0"/>
        <w:autoSpaceDE/>
        <w:autoSpaceDN/>
        <w:bidi w:val="0"/>
        <w:adjustRightInd/>
        <w:snapToGrid/>
        <w:spacing w:line="560" w:lineRule="exact"/>
        <w:ind w:right="0" w:rightChars="0" w:firstLine="640"/>
        <w:jc w:val="center"/>
        <w:textAlignment w:val="auto"/>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 xml:space="preserve">                           2020</w:t>
      </w:r>
      <w:r>
        <w:rPr>
          <w:rFonts w:ascii="Times New Roman" w:hAnsi="Times New Roman" w:eastAsia="仿宋_GB2312" w:cs="Times New Roman"/>
          <w:color w:val="auto"/>
          <w:kern w:val="0"/>
          <w:sz w:val="32"/>
          <w:szCs w:val="32"/>
        </w:rPr>
        <w:t>年</w:t>
      </w:r>
      <w:r>
        <w:rPr>
          <w:rFonts w:hint="eastAsia" w:ascii="Times New Roman" w:hAnsi="Times New Roman" w:eastAsia="仿宋_GB2312" w:cs="Times New Roman"/>
          <w:color w:val="auto"/>
          <w:kern w:val="0"/>
          <w:sz w:val="32"/>
          <w:szCs w:val="32"/>
          <w:lang w:val="en-US" w:eastAsia="zh-CN"/>
        </w:rPr>
        <w:t>4</w:t>
      </w:r>
      <w:r>
        <w:rPr>
          <w:rFonts w:ascii="Times New Roman" w:hAnsi="Times New Roman" w:eastAsia="仿宋_GB2312" w:cs="Times New Roman"/>
          <w:color w:val="auto"/>
          <w:kern w:val="0"/>
          <w:sz w:val="32"/>
          <w:szCs w:val="32"/>
        </w:rPr>
        <w:t>月</w:t>
      </w:r>
      <w:r>
        <w:rPr>
          <w:rFonts w:hint="eastAsia" w:ascii="Times New Roman" w:hAnsi="Times New Roman" w:eastAsia="仿宋_GB2312" w:cs="Times New Roman"/>
          <w:color w:val="auto"/>
          <w:kern w:val="0"/>
          <w:sz w:val="32"/>
          <w:szCs w:val="32"/>
          <w:lang w:val="en-US" w:eastAsia="zh-CN"/>
        </w:rPr>
        <w:t xml:space="preserve"> </w:t>
      </w:r>
      <w:r>
        <w:rPr>
          <w:rFonts w:hint="eastAsia" w:ascii="Times New Roman" w:hAnsi="Times New Roman" w:eastAsia="仿宋_GB2312" w:cs="Times New Roman"/>
          <w:color w:val="auto"/>
          <w:kern w:val="0"/>
          <w:sz w:val="32"/>
          <w:szCs w:val="32"/>
        </w:rPr>
        <w:t xml:space="preserve">            </w:t>
      </w:r>
      <w:r>
        <w:rPr>
          <w:rFonts w:hint="eastAsia" w:ascii="Times New Roman" w:hAnsi="Times New Roman" w:eastAsia="仿宋_GB2312" w:cs="Times New Roman"/>
          <w:color w:val="auto"/>
          <w:kern w:val="0"/>
          <w:sz w:val="32"/>
          <w:szCs w:val="32"/>
          <w:lang w:val="en-US" w:eastAsia="zh-CN"/>
        </w:rPr>
        <w:t xml:space="preserve">     </w:t>
      </w:r>
      <w:r>
        <w:rPr>
          <w:rFonts w:hint="eastAsia" w:ascii="Times New Roman" w:hAnsi="Times New Roman" w:eastAsia="仿宋_GB2312" w:cs="Times New Roman"/>
          <w:color w:val="auto"/>
          <w:kern w:val="0"/>
          <w:sz w:val="32"/>
          <w:szCs w:val="32"/>
        </w:rPr>
        <w:t xml:space="preserve">  </w:t>
      </w:r>
      <w:r>
        <w:rPr>
          <w:rFonts w:hint="eastAsia" w:ascii="Times New Roman" w:hAnsi="Times New Roman" w:eastAsia="仿宋_GB2312" w:cs="Times New Roman"/>
          <w:color w:val="auto"/>
          <w:kern w:val="0"/>
          <w:sz w:val="32"/>
          <w:szCs w:val="32"/>
          <w:lang w:val="en-US" w:eastAsia="zh-CN"/>
        </w:rPr>
        <w:t xml:space="preserve">          </w:t>
      </w:r>
    </w:p>
    <w:p>
      <w:pPr>
        <w:keepNext w:val="0"/>
        <w:keepLines w:val="0"/>
        <w:pageBreakBefore w:val="0"/>
        <w:kinsoku/>
        <w:overflowPunct/>
        <w:topLinePunct w:val="0"/>
        <w:autoSpaceDE/>
        <w:autoSpaceDN/>
        <w:bidi w:val="0"/>
        <w:adjustRightInd/>
        <w:snapToGrid/>
        <w:spacing w:line="560" w:lineRule="exact"/>
        <w:ind w:right="0" w:rightChars="0" w:firstLine="640" w:firstLineChars="200"/>
        <w:textAlignment w:val="auto"/>
        <w:rPr>
          <w:rFonts w:hint="eastAsia" w:ascii="Times New Roman" w:hAnsi="Times New Roman" w:eastAsia="黑体" w:cs="黑体"/>
          <w:color w:val="auto"/>
          <w:kern w:val="0"/>
          <w:sz w:val="32"/>
          <w:szCs w:val="32"/>
        </w:rPr>
      </w:pPr>
    </w:p>
    <w:p>
      <w:pPr>
        <w:pStyle w:val="4"/>
        <w:keepNext w:val="0"/>
        <w:keepLines w:val="0"/>
        <w:pageBreakBefore w:val="0"/>
        <w:kinsoku/>
        <w:overflowPunct/>
        <w:topLinePunct w:val="0"/>
        <w:autoSpaceDE/>
        <w:autoSpaceDN/>
        <w:bidi w:val="0"/>
        <w:adjustRightInd/>
        <w:snapToGrid/>
        <w:spacing w:line="560" w:lineRule="exact"/>
        <w:ind w:right="0" w:rightChars="0"/>
        <w:jc w:val="both"/>
        <w:textAlignment w:val="auto"/>
        <w:rPr>
          <w:rFonts w:ascii="Times New Roman" w:hAnsi="Times New Roman" w:eastAsia="黑体" w:cs="Times New Roman"/>
          <w:color w:val="auto"/>
          <w:sz w:val="32"/>
          <w:szCs w:val="32"/>
        </w:rPr>
      </w:pPr>
    </w:p>
    <w:p>
      <w:pPr>
        <w:keepNext w:val="0"/>
        <w:keepLines w:val="0"/>
        <w:pageBreakBefore w:val="0"/>
        <w:kinsoku/>
        <w:overflowPunct/>
        <w:topLinePunct w:val="0"/>
        <w:autoSpaceDE/>
        <w:autoSpaceDN/>
        <w:bidi w:val="0"/>
        <w:adjustRightInd/>
        <w:snapToGrid/>
        <w:spacing w:line="560" w:lineRule="exact"/>
        <w:textAlignment w:val="auto"/>
        <w:rPr>
          <w:color w:val="auto"/>
        </w:rPr>
      </w:pPr>
    </w:p>
    <w:sectPr>
      <w:footerReference r:id="rId3" w:type="default"/>
      <w:pgSz w:w="11906" w:h="16838"/>
      <w:pgMar w:top="2098" w:right="1474" w:bottom="181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B0010"/>
    <w:rsid w:val="2A313B93"/>
    <w:rsid w:val="3DFB0010"/>
    <w:rsid w:val="3F637376"/>
    <w:rsid w:val="52E859C7"/>
    <w:rsid w:val="57A4705A"/>
    <w:rsid w:val="654F0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left="0" w:firstLine="40"/>
    </w:pPr>
    <w:rPr>
      <w:rFonts w:ascii="仿宋_GB2312" w:hAnsi="仿宋_GB2312" w:eastAsia="仿宋" w:cs="仿宋_GB2312"/>
      <w:sz w:val="32"/>
      <w:szCs w:val="32"/>
    </w:rPr>
  </w:style>
  <w:style w:type="paragraph" w:styleId="3">
    <w:name w:val="Body Text Indent"/>
    <w:basedOn w:val="1"/>
    <w:qFormat/>
    <w:uiPriority w:val="0"/>
    <w:pPr>
      <w:ind w:left="4176"/>
      <w:jc w:val="center"/>
    </w:pPr>
    <w:rPr>
      <w:rFonts w:hint="eastAsia" w:ascii="仿宋_GB2312" w:eastAsia="仿宋_GB2312"/>
      <w:b/>
      <w:bCs/>
      <w:sz w:val="32"/>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pPr>
    <w:rPr>
      <w:rFonts w:ascii="宋体" w:hAnsi="宋体" w:cs="宋体"/>
      <w:sz w:val="24"/>
      <w:szCs w:val="24"/>
      <w:lang w:val="en-US" w:eastAsia="zh-CN" w:bidi="ar-SA"/>
    </w:rPr>
  </w:style>
  <w:style w:type="paragraph" w:customStyle="1" w:styleId="10">
    <w:name w:val="Plain Text"/>
    <w:basedOn w:val="1"/>
    <w:qFormat/>
    <w:uiPriority w:val="0"/>
    <w:rPr>
      <w:rFonts w:ascii="宋体" w:hAnsi="Courier New" w:eastAsia="宋体" w:cs="Courier New"/>
      <w:szCs w:val="21"/>
    </w:rPr>
  </w:style>
  <w:style w:type="paragraph" w:customStyle="1" w:styleId="11">
    <w:name w:val="正文 New New New New New New New New New New New New New New New New"/>
    <w:qFormat/>
    <w:uiPriority w:val="0"/>
    <w:pPr>
      <w:widowControl w:val="0"/>
      <w:jc w:val="both"/>
    </w:pPr>
    <w:rPr>
      <w:rFonts w:ascii="Calibri" w:hAnsi="Calibri" w:eastAsia="宋体" w:cs="黑体"/>
      <w:kern w:val="2"/>
      <w:sz w:val="16"/>
      <w:szCs w:val="16"/>
      <w:lang w:val="en-US" w:eastAsia="zh-CN" w:bidi="ar-SA"/>
    </w:rPr>
  </w:style>
  <w:style w:type="paragraph" w:customStyle="1" w:styleId="12">
    <w:name w:val="正文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
    <w:name w:val="正文 New New New New New New New New New New New New New New New New New New New New New New New"/>
    <w:qFormat/>
    <w:uiPriority w:val="0"/>
    <w:pPr>
      <w:widowControl w:val="0"/>
      <w:jc w:val="both"/>
    </w:pPr>
    <w:rPr>
      <w:rFonts w:ascii="Calibri" w:hAnsi="Calibri" w:eastAsia="仿宋_GB2312" w:cs="黑体"/>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2020-04-29T00:06:00Z</dcterms:created>
  <dc:creator>羽蓝</dc:creator>
  <cp:lastModifiedBy>HP</cp:lastModifiedBy>
  <cp:lastPrinted>2020-05-06T02:38:00Z</cp:lastPrinted>
  <dcterms:modified xsi:type="dcterms:W3CDTF">2020-05-11T07:07:06Z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